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18" w:rsidRPr="00E54DEC" w:rsidRDefault="00DA0618" w:rsidP="00DA0618">
      <w:pPr>
        <w:spacing w:after="160" w:line="360" w:lineRule="auto"/>
        <w:rPr>
          <w:b/>
          <w:lang w:val="en-US"/>
        </w:rPr>
      </w:pPr>
      <w:r w:rsidRPr="00E54DEC">
        <w:rPr>
          <w:b/>
          <w:lang w:val="en"/>
        </w:rPr>
        <w:t xml:space="preserve">Structure, function and evolution of armless mitochondrial </w:t>
      </w:r>
      <w:proofErr w:type="spellStart"/>
      <w:proofErr w:type="gramStart"/>
      <w:r w:rsidRPr="00E54DEC">
        <w:rPr>
          <w:b/>
          <w:lang w:val="en"/>
        </w:rPr>
        <w:t>tRNAs</w:t>
      </w:r>
      <w:proofErr w:type="spellEnd"/>
      <w:proofErr w:type="gramEnd"/>
    </w:p>
    <w:p w:rsidR="00DA0618" w:rsidRDefault="00DA0618" w:rsidP="00DA0618">
      <w:pPr>
        <w:spacing w:line="360" w:lineRule="auto"/>
        <w:jc w:val="both"/>
        <w:rPr>
          <w:lang w:val="en"/>
        </w:rPr>
      </w:pPr>
    </w:p>
    <w:p w:rsidR="00DA0618" w:rsidRDefault="00DA0618" w:rsidP="00DA0618">
      <w:pPr>
        <w:spacing w:line="360" w:lineRule="auto"/>
        <w:jc w:val="both"/>
        <w:rPr>
          <w:lang w:val="en"/>
        </w:rPr>
      </w:pPr>
      <w:bookmarkStart w:id="0" w:name="_GoBack"/>
      <w:bookmarkEnd w:id="0"/>
      <w:r w:rsidRPr="00F52AE9">
        <w:rPr>
          <w:lang w:val="en"/>
        </w:rPr>
        <w:t>Transfer RNAs (</w:t>
      </w:r>
      <w:proofErr w:type="spellStart"/>
      <w:proofErr w:type="gramStart"/>
      <w:r w:rsidRPr="00F52AE9">
        <w:rPr>
          <w:lang w:val="en"/>
        </w:rPr>
        <w:t>tRNAs</w:t>
      </w:r>
      <w:proofErr w:type="spellEnd"/>
      <w:proofErr w:type="gramEnd"/>
      <w:r w:rsidRPr="00F52AE9">
        <w:rPr>
          <w:lang w:val="en"/>
        </w:rPr>
        <w:t>) play an importa</w:t>
      </w:r>
      <w:r>
        <w:rPr>
          <w:lang w:val="en"/>
        </w:rPr>
        <w:t xml:space="preserve">nt role in protein biosynthesis. </w:t>
      </w:r>
      <w:r w:rsidRPr="00F52AE9">
        <w:rPr>
          <w:lang w:val="en-US"/>
        </w:rPr>
        <w:t xml:space="preserve">They are key partners in the ribosome-translation machinery, where they deliver the cognate amino acid to the growing peptide chain. </w:t>
      </w:r>
      <w:proofErr w:type="spellStart"/>
      <w:proofErr w:type="gramStart"/>
      <w:r w:rsidRPr="00F52AE9">
        <w:rPr>
          <w:lang w:val="en-US"/>
        </w:rPr>
        <w:t>tRNAs</w:t>
      </w:r>
      <w:proofErr w:type="spellEnd"/>
      <w:proofErr w:type="gramEnd"/>
      <w:r w:rsidRPr="00F52AE9">
        <w:rPr>
          <w:lang w:val="en-US"/>
        </w:rPr>
        <w:t xml:space="preserve"> have a widely conserved structure</w:t>
      </w:r>
      <w:r>
        <w:rPr>
          <w:lang w:val="en"/>
        </w:rPr>
        <w:t xml:space="preserve">. </w:t>
      </w:r>
      <w:r w:rsidRPr="00F52AE9">
        <w:rPr>
          <w:lang w:val="en-US"/>
        </w:rPr>
        <w:t xml:space="preserve">The secondary structure resembles a cloverleaf, which is composed of 4 arms: </w:t>
      </w:r>
      <w:r>
        <w:rPr>
          <w:lang w:val="en-US"/>
        </w:rPr>
        <w:t xml:space="preserve">the </w:t>
      </w:r>
      <w:r w:rsidRPr="00F52AE9">
        <w:rPr>
          <w:lang w:val="en-US"/>
        </w:rPr>
        <w:t xml:space="preserve">amino acid accepting arm, </w:t>
      </w:r>
      <w:r>
        <w:rPr>
          <w:lang w:val="en-US"/>
        </w:rPr>
        <w:t xml:space="preserve">the </w:t>
      </w:r>
      <w:r w:rsidRPr="00F52AE9">
        <w:rPr>
          <w:lang w:val="en-US"/>
        </w:rPr>
        <w:t xml:space="preserve">D-arm, </w:t>
      </w:r>
      <w:r>
        <w:rPr>
          <w:lang w:val="en-US"/>
        </w:rPr>
        <w:t xml:space="preserve">the </w:t>
      </w:r>
      <w:r w:rsidRPr="00F52AE9">
        <w:rPr>
          <w:lang w:val="en-US"/>
        </w:rPr>
        <w:t xml:space="preserve">anticodon arm and </w:t>
      </w:r>
      <w:r>
        <w:rPr>
          <w:lang w:val="en-US"/>
        </w:rPr>
        <w:t xml:space="preserve">the </w:t>
      </w:r>
      <w:r w:rsidRPr="00F52AE9">
        <w:rPr>
          <w:lang w:val="en-US"/>
        </w:rPr>
        <w:t>T-arm. The tertiary structure resembles the letter L. The secondary and tertia</w:t>
      </w:r>
      <w:r>
        <w:rPr>
          <w:lang w:val="en-US"/>
        </w:rPr>
        <w:t>ry structures are recognized by</w:t>
      </w:r>
      <w:r w:rsidRPr="00F52AE9">
        <w:rPr>
          <w:lang w:val="en"/>
        </w:rPr>
        <w:t xml:space="preserve"> numerous maturation and modification enzymes</w:t>
      </w:r>
      <w:r w:rsidRPr="00F52AE9">
        <w:rPr>
          <w:lang w:val="en-US"/>
        </w:rPr>
        <w:t xml:space="preserve"> as well as specific aminoacyl-</w:t>
      </w:r>
      <w:proofErr w:type="spellStart"/>
      <w:r w:rsidRPr="00F52AE9">
        <w:rPr>
          <w:lang w:val="en-US"/>
        </w:rPr>
        <w:t>tRNA</w:t>
      </w:r>
      <w:proofErr w:type="spellEnd"/>
      <w:r w:rsidRPr="00F52AE9">
        <w:rPr>
          <w:lang w:val="en-US"/>
        </w:rPr>
        <w:t xml:space="preserve"> </w:t>
      </w:r>
      <w:proofErr w:type="spellStart"/>
      <w:r w:rsidRPr="00F52AE9">
        <w:rPr>
          <w:lang w:val="en-US"/>
        </w:rPr>
        <w:t>synthetases</w:t>
      </w:r>
      <w:proofErr w:type="spellEnd"/>
      <w:r w:rsidRPr="00F52AE9">
        <w:rPr>
          <w:lang w:val="en-US"/>
        </w:rPr>
        <w:t xml:space="preserve"> that charge the </w:t>
      </w:r>
      <w:proofErr w:type="spellStart"/>
      <w:proofErr w:type="gramStart"/>
      <w:r w:rsidRPr="00F52AE9">
        <w:rPr>
          <w:lang w:val="en-US"/>
        </w:rPr>
        <w:t>tRNAs</w:t>
      </w:r>
      <w:proofErr w:type="spellEnd"/>
      <w:proofErr w:type="gramEnd"/>
      <w:r w:rsidRPr="00F52AE9">
        <w:rPr>
          <w:lang w:val="en-US"/>
        </w:rPr>
        <w:t xml:space="preserve"> with their cognate amino acid. </w:t>
      </w:r>
    </w:p>
    <w:p w:rsidR="00DA0618" w:rsidRDefault="00DA0618" w:rsidP="00DA0618">
      <w:pPr>
        <w:spacing w:line="360" w:lineRule="auto"/>
        <w:jc w:val="both"/>
        <w:rPr>
          <w:lang w:val="en"/>
        </w:rPr>
      </w:pPr>
      <w:r w:rsidRPr="00F52AE9">
        <w:rPr>
          <w:lang w:val="en"/>
        </w:rPr>
        <w:t xml:space="preserve">In eukaryotes the </w:t>
      </w:r>
      <w:proofErr w:type="spellStart"/>
      <w:r w:rsidRPr="00F52AE9">
        <w:rPr>
          <w:lang w:val="en"/>
        </w:rPr>
        <w:t>tRNA</w:t>
      </w:r>
      <w:proofErr w:type="spellEnd"/>
      <w:r w:rsidRPr="00F52AE9">
        <w:rPr>
          <w:lang w:val="en"/>
        </w:rPr>
        <w:t xml:space="preserve"> maturation and </w:t>
      </w:r>
      <w:proofErr w:type="spellStart"/>
      <w:r w:rsidRPr="00F52AE9">
        <w:rPr>
          <w:lang w:val="en"/>
        </w:rPr>
        <w:t>aminoacylation</w:t>
      </w:r>
      <w:proofErr w:type="spellEnd"/>
      <w:r w:rsidRPr="00F52AE9">
        <w:rPr>
          <w:lang w:val="en"/>
        </w:rPr>
        <w:t xml:space="preserve"> processes are not restricted to the nucleus but are also found in organelles such as chloroplasts and mitochondria. Mitochondria enc</w:t>
      </w:r>
      <w:r>
        <w:rPr>
          <w:lang w:val="en"/>
        </w:rPr>
        <w:t xml:space="preserve">ode an additional set of </w:t>
      </w:r>
      <w:proofErr w:type="spellStart"/>
      <w:proofErr w:type="gramStart"/>
      <w:r>
        <w:rPr>
          <w:lang w:val="en"/>
        </w:rPr>
        <w:t>tRNAs</w:t>
      </w:r>
      <w:proofErr w:type="spellEnd"/>
      <w:proofErr w:type="gramEnd"/>
      <w:r>
        <w:rPr>
          <w:lang w:val="en"/>
        </w:rPr>
        <w:t xml:space="preserve"> o</w:t>
      </w:r>
      <w:r w:rsidRPr="00F52AE9">
        <w:rPr>
          <w:lang w:val="en"/>
        </w:rPr>
        <w:t>n their own genome and possess their own translation machinery.</w:t>
      </w:r>
      <w:r w:rsidRPr="00F52AE9">
        <w:rPr>
          <w:lang w:val="en"/>
        </w:rPr>
        <w:br/>
        <w:t xml:space="preserve">Many mitochondrial </w:t>
      </w:r>
      <w:proofErr w:type="spellStart"/>
      <w:proofErr w:type="gramStart"/>
      <w:r w:rsidRPr="00F52AE9">
        <w:rPr>
          <w:lang w:val="en"/>
        </w:rPr>
        <w:t>tRNAs</w:t>
      </w:r>
      <w:proofErr w:type="spellEnd"/>
      <w:proofErr w:type="gramEnd"/>
      <w:r w:rsidRPr="00F52AE9">
        <w:rPr>
          <w:lang w:val="en"/>
        </w:rPr>
        <w:t xml:space="preserve"> have a reduced size and typical structural elements are partial or completely lost. An extreme case of these minimalized </w:t>
      </w:r>
      <w:proofErr w:type="spellStart"/>
      <w:proofErr w:type="gramStart"/>
      <w:r w:rsidRPr="00F52AE9">
        <w:rPr>
          <w:lang w:val="en"/>
        </w:rPr>
        <w:t>tRNAs</w:t>
      </w:r>
      <w:proofErr w:type="spellEnd"/>
      <w:proofErr w:type="gramEnd"/>
      <w:r w:rsidRPr="00F52AE9">
        <w:rPr>
          <w:lang w:val="en"/>
        </w:rPr>
        <w:t xml:space="preserve"> was found in the mitochondria of nematodes. These newly discovered </w:t>
      </w:r>
      <w:proofErr w:type="spellStart"/>
      <w:proofErr w:type="gramStart"/>
      <w:r w:rsidRPr="00F52AE9">
        <w:rPr>
          <w:lang w:val="en"/>
        </w:rPr>
        <w:t>tRNAs</w:t>
      </w:r>
      <w:proofErr w:type="spellEnd"/>
      <w:proofErr w:type="gramEnd"/>
      <w:r w:rsidRPr="00F52AE9">
        <w:rPr>
          <w:lang w:val="en"/>
        </w:rPr>
        <w:t xml:space="preserve"> are missing both the D-arm and the T-arm. They were therefore called "armless" </w:t>
      </w:r>
      <w:proofErr w:type="spellStart"/>
      <w:proofErr w:type="gramStart"/>
      <w:r w:rsidRPr="00F52AE9">
        <w:rPr>
          <w:lang w:val="en"/>
        </w:rPr>
        <w:t>tRNAs</w:t>
      </w:r>
      <w:proofErr w:type="spellEnd"/>
      <w:proofErr w:type="gramEnd"/>
      <w:r w:rsidRPr="00F52AE9">
        <w:rPr>
          <w:lang w:val="en"/>
        </w:rPr>
        <w:t xml:space="preserve">. The roundworm </w:t>
      </w:r>
      <w:proofErr w:type="spellStart"/>
      <w:r w:rsidRPr="00F42EC4">
        <w:rPr>
          <w:i/>
          <w:lang w:val="en"/>
        </w:rPr>
        <w:t>Romanomermis</w:t>
      </w:r>
      <w:proofErr w:type="spellEnd"/>
      <w:r w:rsidRPr="00F42EC4">
        <w:rPr>
          <w:i/>
          <w:lang w:val="en"/>
        </w:rPr>
        <w:t xml:space="preserve"> </w:t>
      </w:r>
      <w:proofErr w:type="spellStart"/>
      <w:r w:rsidRPr="00F42EC4">
        <w:rPr>
          <w:i/>
          <w:lang w:val="en"/>
        </w:rPr>
        <w:t>culicivorax</w:t>
      </w:r>
      <w:proofErr w:type="spellEnd"/>
      <w:r w:rsidRPr="00F52AE9">
        <w:rPr>
          <w:lang w:val="en"/>
        </w:rPr>
        <w:t xml:space="preserve"> is a typical representative </w:t>
      </w:r>
      <w:r>
        <w:rPr>
          <w:lang w:val="en"/>
        </w:rPr>
        <w:t>that possesses</w:t>
      </w:r>
      <w:r w:rsidRPr="00F52AE9">
        <w:rPr>
          <w:lang w:val="en"/>
        </w:rPr>
        <w:t xml:space="preserve"> such armless </w:t>
      </w:r>
      <w:proofErr w:type="spellStart"/>
      <w:proofErr w:type="gramStart"/>
      <w:r w:rsidRPr="00F52AE9">
        <w:rPr>
          <w:lang w:val="en"/>
        </w:rPr>
        <w:t>tRNAs</w:t>
      </w:r>
      <w:proofErr w:type="spellEnd"/>
      <w:proofErr w:type="gramEnd"/>
      <w:r w:rsidRPr="00F52AE9">
        <w:rPr>
          <w:lang w:val="en"/>
        </w:rPr>
        <w:t>.</w:t>
      </w:r>
    </w:p>
    <w:p w:rsidR="00DA0618" w:rsidRDefault="00DA0618" w:rsidP="00DA0618">
      <w:pPr>
        <w:spacing w:line="360" w:lineRule="auto"/>
        <w:jc w:val="both"/>
        <w:rPr>
          <w:lang w:val="en"/>
        </w:rPr>
      </w:pPr>
      <w:r w:rsidRPr="00F52AE9">
        <w:rPr>
          <w:lang w:val="en"/>
        </w:rPr>
        <w:t>The aim of this w</w:t>
      </w:r>
      <w:r>
        <w:rPr>
          <w:lang w:val="en"/>
        </w:rPr>
        <w:t xml:space="preserve">ork is the characterization of </w:t>
      </w:r>
      <w:r w:rsidRPr="00F52AE9">
        <w:rPr>
          <w:lang w:val="en"/>
        </w:rPr>
        <w:t xml:space="preserve">armless </w:t>
      </w:r>
      <w:proofErr w:type="spellStart"/>
      <w:proofErr w:type="gramStart"/>
      <w:r w:rsidRPr="00F52AE9">
        <w:rPr>
          <w:lang w:val="en"/>
        </w:rPr>
        <w:t>tRNAs</w:t>
      </w:r>
      <w:proofErr w:type="spellEnd"/>
      <w:proofErr w:type="gramEnd"/>
      <w:r w:rsidRPr="00F52AE9">
        <w:rPr>
          <w:lang w:val="en"/>
        </w:rPr>
        <w:t>. In particular, their structural properties and th</w:t>
      </w:r>
      <w:r>
        <w:rPr>
          <w:lang w:val="en"/>
        </w:rPr>
        <w:t>eir functionality, in</w:t>
      </w:r>
      <w:r w:rsidRPr="00F52AE9">
        <w:rPr>
          <w:lang w:val="en"/>
        </w:rPr>
        <w:t xml:space="preserve"> regard to their interaction with partner proteins, such as the </w:t>
      </w:r>
      <w:proofErr w:type="spellStart"/>
      <w:r w:rsidRPr="00F52AE9">
        <w:rPr>
          <w:lang w:val="en"/>
        </w:rPr>
        <w:t>tRNA</w:t>
      </w:r>
      <w:proofErr w:type="spellEnd"/>
      <w:r w:rsidRPr="00F52AE9">
        <w:rPr>
          <w:lang w:val="en"/>
        </w:rPr>
        <w:t xml:space="preserve"> </w:t>
      </w:r>
      <w:proofErr w:type="spellStart"/>
      <w:r w:rsidRPr="00F52AE9">
        <w:rPr>
          <w:lang w:val="en"/>
        </w:rPr>
        <w:t>nucleotidyltransferase</w:t>
      </w:r>
      <w:proofErr w:type="spellEnd"/>
      <w:r w:rsidRPr="00F52AE9">
        <w:rPr>
          <w:lang w:val="en"/>
        </w:rPr>
        <w:t xml:space="preserve"> </w:t>
      </w:r>
      <w:r>
        <w:rPr>
          <w:lang w:val="en"/>
        </w:rPr>
        <w:t xml:space="preserve">(CCA-adding enzyme) </w:t>
      </w:r>
      <w:r w:rsidRPr="00F52AE9">
        <w:rPr>
          <w:lang w:val="en"/>
        </w:rPr>
        <w:t xml:space="preserve">and </w:t>
      </w:r>
      <w:r>
        <w:rPr>
          <w:lang w:val="en"/>
        </w:rPr>
        <w:t>an</w:t>
      </w:r>
      <w:r w:rsidRPr="00F52AE9">
        <w:rPr>
          <w:lang w:val="en"/>
        </w:rPr>
        <w:t xml:space="preserve"> aminoacyl-</w:t>
      </w:r>
      <w:proofErr w:type="spellStart"/>
      <w:r w:rsidRPr="00F52AE9">
        <w:rPr>
          <w:lang w:val="en"/>
        </w:rPr>
        <w:t>tRNA</w:t>
      </w:r>
      <w:proofErr w:type="spellEnd"/>
      <w:r w:rsidRPr="00F52AE9">
        <w:rPr>
          <w:lang w:val="en"/>
        </w:rPr>
        <w:t xml:space="preserve"> </w:t>
      </w:r>
      <w:proofErr w:type="spellStart"/>
      <w:r w:rsidRPr="00F52AE9">
        <w:rPr>
          <w:lang w:val="en"/>
        </w:rPr>
        <w:t>synthetase</w:t>
      </w:r>
      <w:proofErr w:type="spellEnd"/>
      <w:r>
        <w:rPr>
          <w:lang w:val="en"/>
        </w:rPr>
        <w:t xml:space="preserve"> (</w:t>
      </w:r>
      <w:proofErr w:type="spellStart"/>
      <w:r>
        <w:rPr>
          <w:lang w:val="en"/>
        </w:rPr>
        <w:t>aaRS</w:t>
      </w:r>
      <w:proofErr w:type="spellEnd"/>
      <w:r>
        <w:rPr>
          <w:lang w:val="en"/>
        </w:rPr>
        <w:t>)</w:t>
      </w:r>
      <w:r w:rsidRPr="00F52AE9">
        <w:rPr>
          <w:lang w:val="en"/>
        </w:rPr>
        <w:t xml:space="preserve">, were investigated. First, the structure of two </w:t>
      </w:r>
      <w:proofErr w:type="spellStart"/>
      <w:r w:rsidRPr="00F52AE9">
        <w:rPr>
          <w:lang w:val="en"/>
        </w:rPr>
        <w:t>tRNAs</w:t>
      </w:r>
      <w:proofErr w:type="spellEnd"/>
      <w:r w:rsidRPr="00F52AE9">
        <w:rPr>
          <w:lang w:val="en"/>
        </w:rPr>
        <w:t xml:space="preserve"> was analyzed by means of enzymatic and chemical probing, nuclear magnetic resonance spectroscopy (NMR), and small angle X-ray scattering (SAXS). The results</w:t>
      </w:r>
      <w:r>
        <w:rPr>
          <w:lang w:val="en"/>
        </w:rPr>
        <w:t xml:space="preserve"> of these analysi</w:t>
      </w:r>
      <w:r w:rsidRPr="00F52AE9">
        <w:rPr>
          <w:lang w:val="en"/>
        </w:rPr>
        <w:t xml:space="preserve">s show that armless </w:t>
      </w:r>
      <w:proofErr w:type="spellStart"/>
      <w:proofErr w:type="gramStart"/>
      <w:r w:rsidRPr="00F52AE9">
        <w:rPr>
          <w:lang w:val="en"/>
        </w:rPr>
        <w:t>tRNAs</w:t>
      </w:r>
      <w:proofErr w:type="spellEnd"/>
      <w:proofErr w:type="gramEnd"/>
      <w:r w:rsidRPr="00F52AE9">
        <w:rPr>
          <w:lang w:val="en"/>
        </w:rPr>
        <w:t xml:space="preserve"> form a hairpin-like secondary structure composed of two helices with classical Watson-Crick base pairs</w:t>
      </w:r>
      <w:r>
        <w:rPr>
          <w:lang w:val="en"/>
        </w:rPr>
        <w:t>. The helices are</w:t>
      </w:r>
      <w:r w:rsidRPr="00F52AE9">
        <w:rPr>
          <w:lang w:val="en"/>
        </w:rPr>
        <w:t xml:space="preserve"> separated by a central bulge that does not contain any specific internal tertiary base pairings. Due to the designed 3D structure, we </w:t>
      </w:r>
      <w:r>
        <w:rPr>
          <w:lang w:val="en"/>
        </w:rPr>
        <w:t xml:space="preserve">suppose an increased intrinsic flexibility of armless </w:t>
      </w:r>
      <w:proofErr w:type="spellStart"/>
      <w:proofErr w:type="gramStart"/>
      <w:r>
        <w:rPr>
          <w:lang w:val="en"/>
        </w:rPr>
        <w:t>tRNAs</w:t>
      </w:r>
      <w:proofErr w:type="spellEnd"/>
      <w:proofErr w:type="gramEnd"/>
      <w:r>
        <w:rPr>
          <w:lang w:val="en"/>
        </w:rPr>
        <w:t xml:space="preserve"> which may </w:t>
      </w:r>
      <w:r w:rsidRPr="00CB2C12">
        <w:rPr>
          <w:lang w:val="en"/>
        </w:rPr>
        <w:t>facilitate</w:t>
      </w:r>
      <w:r>
        <w:rPr>
          <w:lang w:val="en"/>
        </w:rPr>
        <w:t xml:space="preserve"> interaction</w:t>
      </w:r>
      <w:r w:rsidRPr="00F52AE9">
        <w:rPr>
          <w:lang w:val="en"/>
        </w:rPr>
        <w:t xml:space="preserve"> with partner proteins.</w:t>
      </w:r>
    </w:p>
    <w:p w:rsidR="00DA0618" w:rsidRDefault="00DA0618" w:rsidP="00DA0618">
      <w:pPr>
        <w:spacing w:line="360" w:lineRule="auto"/>
        <w:jc w:val="both"/>
        <w:rPr>
          <w:lang w:val="en"/>
        </w:rPr>
      </w:pPr>
      <w:r w:rsidRPr="00F52AE9">
        <w:rPr>
          <w:lang w:val="en"/>
        </w:rPr>
        <w:t xml:space="preserve">In this study, </w:t>
      </w:r>
      <w:r>
        <w:rPr>
          <w:lang w:val="en"/>
        </w:rPr>
        <w:t xml:space="preserve">two </w:t>
      </w:r>
      <w:r w:rsidRPr="00F52AE9">
        <w:rPr>
          <w:lang w:val="en"/>
        </w:rPr>
        <w:t xml:space="preserve">recombinant proteins from </w:t>
      </w:r>
      <w:r w:rsidRPr="00366472">
        <w:rPr>
          <w:i/>
          <w:lang w:val="en"/>
        </w:rPr>
        <w:t xml:space="preserve">R. </w:t>
      </w:r>
      <w:proofErr w:type="spellStart"/>
      <w:r w:rsidRPr="00366472">
        <w:rPr>
          <w:i/>
          <w:lang w:val="en"/>
        </w:rPr>
        <w:t>culicivorax</w:t>
      </w:r>
      <w:proofErr w:type="spellEnd"/>
      <w:r w:rsidRPr="00F52AE9">
        <w:rPr>
          <w:lang w:val="en"/>
        </w:rPr>
        <w:t xml:space="preserve">, </w:t>
      </w:r>
      <w:r>
        <w:rPr>
          <w:lang w:val="en"/>
        </w:rPr>
        <w:t>the CCA-adding enzyme</w:t>
      </w:r>
      <w:r w:rsidRPr="00F52AE9">
        <w:rPr>
          <w:lang w:val="en"/>
        </w:rPr>
        <w:t xml:space="preserve"> and </w:t>
      </w:r>
      <w:r>
        <w:rPr>
          <w:lang w:val="en"/>
        </w:rPr>
        <w:t xml:space="preserve">the </w:t>
      </w:r>
      <w:r w:rsidRPr="00F52AE9">
        <w:rPr>
          <w:lang w:val="en"/>
        </w:rPr>
        <w:t xml:space="preserve">mitochondrial </w:t>
      </w:r>
      <w:proofErr w:type="spellStart"/>
      <w:r w:rsidRPr="00F52AE9">
        <w:rPr>
          <w:lang w:val="en"/>
        </w:rPr>
        <w:t>ArgRS</w:t>
      </w:r>
      <w:proofErr w:type="spellEnd"/>
      <w:r w:rsidRPr="00F52AE9">
        <w:rPr>
          <w:lang w:val="en"/>
        </w:rPr>
        <w:t xml:space="preserve">, were first expressed and purified. Sequence and structure </w:t>
      </w:r>
      <w:r>
        <w:rPr>
          <w:lang w:val="en"/>
        </w:rPr>
        <w:t xml:space="preserve">of </w:t>
      </w:r>
      <w:r w:rsidRPr="00F52AE9">
        <w:rPr>
          <w:lang w:val="en"/>
        </w:rPr>
        <w:t xml:space="preserve">both proteins resemble more their eukaryotic than </w:t>
      </w:r>
      <w:r>
        <w:rPr>
          <w:lang w:val="en"/>
        </w:rPr>
        <w:t xml:space="preserve">their </w:t>
      </w:r>
      <w:r w:rsidRPr="00F52AE9">
        <w:rPr>
          <w:lang w:val="en"/>
        </w:rPr>
        <w:t xml:space="preserve">bacterial homologues, especially those from other nematodes. However, we were also able to detect structural changes for both enzymes, which could </w:t>
      </w:r>
      <w:r>
        <w:rPr>
          <w:lang w:val="en"/>
        </w:rPr>
        <w:t>indicate</w:t>
      </w:r>
      <w:r w:rsidRPr="00F52AE9">
        <w:rPr>
          <w:lang w:val="en"/>
        </w:rPr>
        <w:t xml:space="preserve"> an adaptation to armless </w:t>
      </w:r>
      <w:proofErr w:type="spellStart"/>
      <w:proofErr w:type="gramStart"/>
      <w:r w:rsidRPr="00F52AE9">
        <w:rPr>
          <w:lang w:val="en"/>
        </w:rPr>
        <w:t>tRNAs</w:t>
      </w:r>
      <w:proofErr w:type="spellEnd"/>
      <w:proofErr w:type="gramEnd"/>
      <w:r w:rsidRPr="00F52AE9">
        <w:rPr>
          <w:lang w:val="en"/>
        </w:rPr>
        <w:t>.</w:t>
      </w:r>
      <w:r>
        <w:rPr>
          <w:lang w:val="en"/>
        </w:rPr>
        <w:t xml:space="preserve"> </w:t>
      </w:r>
    </w:p>
    <w:p w:rsidR="00DA0618" w:rsidRPr="00F42EC4" w:rsidRDefault="00DA0618" w:rsidP="00DA0618">
      <w:pPr>
        <w:spacing w:line="360" w:lineRule="auto"/>
        <w:jc w:val="both"/>
        <w:rPr>
          <w:lang w:val="en"/>
        </w:rPr>
      </w:pPr>
      <w:r w:rsidRPr="00F52AE9">
        <w:rPr>
          <w:lang w:val="en"/>
        </w:rPr>
        <w:lastRenderedPageBreak/>
        <w:t xml:space="preserve">The results show that the CCA-adding enzyme </w:t>
      </w:r>
      <w:r>
        <w:rPr>
          <w:lang w:val="en"/>
        </w:rPr>
        <w:t>recognizes and processes</w:t>
      </w:r>
      <w:r w:rsidRPr="00F52AE9">
        <w:rPr>
          <w:lang w:val="en"/>
        </w:rPr>
        <w:t xml:space="preserve"> both armless and classical </w:t>
      </w:r>
      <w:proofErr w:type="spellStart"/>
      <w:proofErr w:type="gramStart"/>
      <w:r w:rsidRPr="00F52AE9">
        <w:rPr>
          <w:lang w:val="en"/>
        </w:rPr>
        <w:t>tRNAs</w:t>
      </w:r>
      <w:proofErr w:type="spellEnd"/>
      <w:proofErr w:type="gramEnd"/>
      <w:r w:rsidRPr="00F52AE9">
        <w:rPr>
          <w:lang w:val="en"/>
        </w:rPr>
        <w:t xml:space="preserve">. </w:t>
      </w:r>
      <w:proofErr w:type="spellStart"/>
      <w:r w:rsidRPr="00F52AE9">
        <w:rPr>
          <w:lang w:val="en"/>
        </w:rPr>
        <w:t>Aminoacylation</w:t>
      </w:r>
      <w:proofErr w:type="spellEnd"/>
      <w:r w:rsidRPr="00F52AE9">
        <w:rPr>
          <w:lang w:val="en"/>
        </w:rPr>
        <w:t xml:space="preserve"> tests were performed with the </w:t>
      </w:r>
      <w:r>
        <w:rPr>
          <w:lang w:val="en"/>
        </w:rPr>
        <w:t xml:space="preserve">purified </w:t>
      </w:r>
      <w:proofErr w:type="spellStart"/>
      <w:r>
        <w:rPr>
          <w:lang w:val="en"/>
        </w:rPr>
        <w:t>ArgRS</w:t>
      </w:r>
      <w:proofErr w:type="spellEnd"/>
      <w:r>
        <w:rPr>
          <w:lang w:val="en"/>
        </w:rPr>
        <w:t xml:space="preserve"> enzyme. However,</w:t>
      </w:r>
      <w:r w:rsidRPr="00F52AE9">
        <w:rPr>
          <w:lang w:val="en"/>
        </w:rPr>
        <w:t xml:space="preserve"> the enzyme did recognize </w:t>
      </w:r>
      <w:r>
        <w:rPr>
          <w:lang w:val="en"/>
        </w:rPr>
        <w:t>neither</w:t>
      </w:r>
      <w:r w:rsidRPr="00F52AE9">
        <w:rPr>
          <w:lang w:val="en"/>
        </w:rPr>
        <w:t xml:space="preserve"> armless </w:t>
      </w:r>
      <w:proofErr w:type="spellStart"/>
      <w:proofErr w:type="gramStart"/>
      <w:r w:rsidRPr="00F52AE9">
        <w:rPr>
          <w:lang w:val="en"/>
        </w:rPr>
        <w:t>tRNAs</w:t>
      </w:r>
      <w:proofErr w:type="spellEnd"/>
      <w:proofErr w:type="gramEnd"/>
      <w:r w:rsidRPr="00F52AE9">
        <w:rPr>
          <w:lang w:val="en"/>
        </w:rPr>
        <w:t xml:space="preserve"> </w:t>
      </w:r>
      <w:r>
        <w:rPr>
          <w:lang w:val="en"/>
        </w:rPr>
        <w:t>n</w:t>
      </w:r>
      <w:r w:rsidRPr="00F52AE9">
        <w:rPr>
          <w:lang w:val="en"/>
        </w:rPr>
        <w:t xml:space="preserve">or classical </w:t>
      </w:r>
      <w:proofErr w:type="spellStart"/>
      <w:r w:rsidRPr="00F52AE9">
        <w:rPr>
          <w:lang w:val="en"/>
        </w:rPr>
        <w:t>tRNAs</w:t>
      </w:r>
      <w:proofErr w:type="spellEnd"/>
      <w:r w:rsidRPr="00F52AE9">
        <w:rPr>
          <w:lang w:val="en"/>
        </w:rPr>
        <w:t xml:space="preserve"> as substrates</w:t>
      </w:r>
      <w:r>
        <w:rPr>
          <w:lang w:val="en"/>
        </w:rPr>
        <w:t xml:space="preserve"> </w:t>
      </w:r>
      <w:r w:rsidRPr="00F52AE9">
        <w:rPr>
          <w:lang w:val="en"/>
        </w:rPr>
        <w:t xml:space="preserve">under the </w:t>
      </w:r>
      <w:r>
        <w:rPr>
          <w:lang w:val="en"/>
        </w:rPr>
        <w:t xml:space="preserve">tested </w:t>
      </w:r>
      <w:r w:rsidRPr="00F52AE9">
        <w:rPr>
          <w:lang w:val="en"/>
        </w:rPr>
        <w:t>conditions</w:t>
      </w:r>
      <w:r>
        <w:rPr>
          <w:lang w:val="en"/>
        </w:rPr>
        <w:t xml:space="preserve">. </w:t>
      </w:r>
    </w:p>
    <w:p w:rsidR="00DA0618" w:rsidRPr="00366472" w:rsidRDefault="00DA0618" w:rsidP="00DA0618">
      <w:pPr>
        <w:spacing w:line="360" w:lineRule="auto"/>
        <w:rPr>
          <w:lang w:val="en"/>
        </w:rPr>
      </w:pPr>
    </w:p>
    <w:p w:rsidR="00366472" w:rsidRPr="00DA0618" w:rsidRDefault="00366472" w:rsidP="00DA0618">
      <w:pPr>
        <w:rPr>
          <w:lang w:val="en"/>
        </w:rPr>
      </w:pPr>
    </w:p>
    <w:sectPr w:rsidR="00366472" w:rsidRPr="00DA0618" w:rsidSect="0032524A">
      <w:pgSz w:w="12240" w:h="15840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4D"/>
    <w:rsid w:val="00274C04"/>
    <w:rsid w:val="00297803"/>
    <w:rsid w:val="002E51C0"/>
    <w:rsid w:val="0032524A"/>
    <w:rsid w:val="00366472"/>
    <w:rsid w:val="00391648"/>
    <w:rsid w:val="004635DA"/>
    <w:rsid w:val="007A3A28"/>
    <w:rsid w:val="00805CB8"/>
    <w:rsid w:val="00824C58"/>
    <w:rsid w:val="00AB46CF"/>
    <w:rsid w:val="00B741A0"/>
    <w:rsid w:val="00CB2C12"/>
    <w:rsid w:val="00DA0618"/>
    <w:rsid w:val="00DB0C7B"/>
    <w:rsid w:val="00E54DEC"/>
    <w:rsid w:val="00EB6985"/>
    <w:rsid w:val="00EE024D"/>
    <w:rsid w:val="00F04418"/>
    <w:rsid w:val="00F42EC4"/>
    <w:rsid w:val="00F5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0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0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DFH-UFA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Müller</dc:creator>
  <cp:lastModifiedBy>Lisa Maria Kenning</cp:lastModifiedBy>
  <cp:revision>2</cp:revision>
  <dcterms:created xsi:type="dcterms:W3CDTF">2017-03-06T09:18:00Z</dcterms:created>
  <dcterms:modified xsi:type="dcterms:W3CDTF">2017-03-06T09:18:00Z</dcterms:modified>
</cp:coreProperties>
</file>