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85" w:rsidRDefault="00D165D5" w:rsidP="00A011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A01126">
        <w:rPr>
          <w:rFonts w:ascii="Times New Roman" w:hAnsi="Times New Roman" w:cs="Times New Roman"/>
          <w:sz w:val="24"/>
          <w:szCs w:val="24"/>
          <w:u w:val="single"/>
        </w:rPr>
        <w:t>PV 23 mai 2018</w:t>
      </w:r>
      <w:r w:rsidR="00952B85">
        <w:rPr>
          <w:rFonts w:ascii="Times New Roman" w:hAnsi="Times New Roman" w:cs="Times New Roman"/>
          <w:sz w:val="24"/>
          <w:szCs w:val="24"/>
          <w:u w:val="single"/>
        </w:rPr>
        <w:t xml:space="preserve"> Rencontre Metz </w:t>
      </w:r>
    </w:p>
    <w:p w:rsidR="00D165D5" w:rsidRPr="00A01126" w:rsidRDefault="00952B85" w:rsidP="00A0112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Groupe disciplinaire droit/</w:t>
      </w:r>
      <w:r w:rsidRPr="00952B85">
        <w:rPr>
          <w:rFonts w:ascii="Times New Roman" w:hAnsi="Times New Roman" w:cs="Times New Roman"/>
          <w:i/>
          <w:sz w:val="24"/>
          <w:szCs w:val="24"/>
          <w:u w:val="single"/>
        </w:rPr>
        <w:t>Fachgruppe Jura</w:t>
      </w:r>
    </w:p>
    <w:p w:rsidR="00952B85" w:rsidRDefault="00952B85" w:rsidP="005E0D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165D5" w:rsidRPr="00A01126" w:rsidRDefault="005E0DAB" w:rsidP="005E0D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 réunion a commencé par une brève p</w:t>
      </w:r>
      <w:r w:rsidRPr="00A01126">
        <w:rPr>
          <w:rFonts w:ascii="Times New Roman" w:hAnsi="Times New Roman" w:cs="Times New Roman"/>
          <w:sz w:val="24"/>
          <w:szCs w:val="24"/>
          <w:u w:val="single"/>
        </w:rPr>
        <w:t>résentation</w:t>
      </w:r>
      <w:r w:rsidR="00D165D5" w:rsidRPr="00A01126">
        <w:rPr>
          <w:rFonts w:ascii="Times New Roman" w:hAnsi="Times New Roman" w:cs="Times New Roman"/>
          <w:sz w:val="24"/>
          <w:szCs w:val="24"/>
          <w:u w:val="single"/>
        </w:rPr>
        <w:t xml:space="preserve"> des membres présents </w:t>
      </w:r>
      <w:r>
        <w:rPr>
          <w:rFonts w:ascii="Times New Roman" w:hAnsi="Times New Roman" w:cs="Times New Roman"/>
          <w:sz w:val="24"/>
          <w:szCs w:val="24"/>
          <w:u w:val="single"/>
        </w:rPr>
        <w:t>et un rappel de l’ordre jour proposé.</w:t>
      </w:r>
    </w:p>
    <w:p w:rsidR="002259E8" w:rsidRPr="00A01126" w:rsidRDefault="00A01126" w:rsidP="00A01126">
      <w:pPr>
        <w:pStyle w:val="Listenabsatz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>Réflexion commune sur la problématique récurrente des conversions de notes ; proposition de tableaux de conversions/</w:t>
      </w:r>
      <w:r w:rsidRPr="00A01126">
        <w:rPr>
          <w:rFonts w:ascii="Times New Roman" w:hAnsi="Times New Roman" w:cs="Times New Roman"/>
          <w:i/>
          <w:sz w:val="24"/>
          <w:szCs w:val="24"/>
        </w:rPr>
        <w:t>Problematik unterschiedlicher Notenumrechnungstabellen</w:t>
      </w:r>
      <w:r w:rsidRPr="00A01126">
        <w:rPr>
          <w:rFonts w:ascii="Times New Roman" w:hAnsi="Times New Roman" w:cs="Times New Roman"/>
          <w:sz w:val="24"/>
          <w:szCs w:val="24"/>
        </w:rPr>
        <w:t>.</w:t>
      </w:r>
      <w:r w:rsidRPr="008004F0">
        <w:rPr>
          <w:rFonts w:ascii="Times New Roman" w:hAnsi="Times New Roman" w:cs="Times New Roman"/>
          <w:sz w:val="24"/>
          <w:szCs w:val="24"/>
        </w:rPr>
        <w:t xml:space="preserve"> </w:t>
      </w:r>
      <w:r w:rsidR="002259E8" w:rsidRPr="00A01126">
        <w:rPr>
          <w:rFonts w:ascii="Times New Roman" w:hAnsi="Times New Roman" w:cs="Times New Roman"/>
          <w:sz w:val="24"/>
          <w:szCs w:val="24"/>
        </w:rPr>
        <w:t xml:space="preserve">Les étudiants ont souvent évoqué une difficulté de </w:t>
      </w:r>
      <w:r w:rsidR="001D7D8C" w:rsidRPr="00A01126">
        <w:rPr>
          <w:rFonts w:ascii="Times New Roman" w:hAnsi="Times New Roman" w:cs="Times New Roman"/>
          <w:sz w:val="24"/>
          <w:szCs w:val="24"/>
        </w:rPr>
        <w:t xml:space="preserve">transcription des notes françaises en notes allemandes et vice versa ; ils soulignent que la disparité des grilles de transposition peut être gênante pour passer d’un parcours </w:t>
      </w:r>
      <w:r w:rsidR="00952B85">
        <w:rPr>
          <w:rFonts w:ascii="Times New Roman" w:hAnsi="Times New Roman" w:cs="Times New Roman"/>
          <w:sz w:val="24"/>
          <w:szCs w:val="24"/>
        </w:rPr>
        <w:t xml:space="preserve">UFA </w:t>
      </w:r>
      <w:r w:rsidR="001D7D8C" w:rsidRPr="00A01126">
        <w:rPr>
          <w:rFonts w:ascii="Times New Roman" w:hAnsi="Times New Roman" w:cs="Times New Roman"/>
          <w:sz w:val="24"/>
          <w:szCs w:val="24"/>
        </w:rPr>
        <w:t xml:space="preserve">à l’autre. </w:t>
      </w:r>
    </w:p>
    <w:p w:rsidR="00BA4598" w:rsidRPr="00A01126" w:rsidRDefault="002259E8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>Selon une r</w:t>
      </w:r>
      <w:r w:rsidR="001F14BC" w:rsidRPr="00A01126">
        <w:rPr>
          <w:rFonts w:ascii="Times New Roman" w:hAnsi="Times New Roman" w:cs="Times New Roman"/>
          <w:sz w:val="24"/>
          <w:szCs w:val="24"/>
        </w:rPr>
        <w:t xml:space="preserve">ésolution </w:t>
      </w:r>
      <w:r w:rsidRPr="00A01126">
        <w:rPr>
          <w:rFonts w:ascii="Times New Roman" w:hAnsi="Times New Roman" w:cs="Times New Roman"/>
          <w:sz w:val="24"/>
          <w:szCs w:val="24"/>
        </w:rPr>
        <w:t xml:space="preserve">formulée par le groupe de travail lors des </w:t>
      </w:r>
      <w:r w:rsidR="00952B85" w:rsidRPr="00A01126">
        <w:rPr>
          <w:rFonts w:ascii="Times New Roman" w:hAnsi="Times New Roman" w:cs="Times New Roman"/>
          <w:sz w:val="24"/>
          <w:szCs w:val="24"/>
        </w:rPr>
        <w:t xml:space="preserve">précédentes </w:t>
      </w:r>
      <w:r w:rsidRPr="00A01126">
        <w:rPr>
          <w:rFonts w:ascii="Times New Roman" w:hAnsi="Times New Roman" w:cs="Times New Roman"/>
          <w:sz w:val="24"/>
          <w:szCs w:val="24"/>
        </w:rPr>
        <w:t>rencontres,</w:t>
      </w:r>
      <w:r w:rsidR="001F14BC"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Pr="00A01126">
        <w:rPr>
          <w:rFonts w:ascii="Times New Roman" w:hAnsi="Times New Roman" w:cs="Times New Roman"/>
          <w:sz w:val="24"/>
          <w:szCs w:val="24"/>
        </w:rPr>
        <w:t xml:space="preserve">la note </w:t>
      </w:r>
      <w:r w:rsidR="00D165D5" w:rsidRPr="00A01126">
        <w:rPr>
          <w:rFonts w:ascii="Times New Roman" w:hAnsi="Times New Roman" w:cs="Times New Roman"/>
          <w:sz w:val="24"/>
          <w:szCs w:val="24"/>
        </w:rPr>
        <w:t xml:space="preserve">4 </w:t>
      </w:r>
      <w:r w:rsidRPr="00A01126">
        <w:rPr>
          <w:rFonts w:ascii="Times New Roman" w:hAnsi="Times New Roman" w:cs="Times New Roman"/>
          <w:sz w:val="24"/>
          <w:szCs w:val="24"/>
        </w:rPr>
        <w:t xml:space="preserve">allemande </w:t>
      </w:r>
      <w:r w:rsidR="00D165D5" w:rsidRPr="00A01126">
        <w:rPr>
          <w:rFonts w:ascii="Times New Roman" w:hAnsi="Times New Roman" w:cs="Times New Roman"/>
          <w:sz w:val="24"/>
          <w:szCs w:val="24"/>
        </w:rPr>
        <w:t xml:space="preserve">équivaut à 10 ; </w:t>
      </w:r>
      <w:r w:rsidRPr="00A01126">
        <w:rPr>
          <w:rFonts w:ascii="Times New Roman" w:hAnsi="Times New Roman" w:cs="Times New Roman"/>
          <w:sz w:val="24"/>
          <w:szCs w:val="24"/>
        </w:rPr>
        <w:t xml:space="preserve">cette </w:t>
      </w:r>
      <w:r w:rsidR="00A01126" w:rsidRPr="00A01126">
        <w:rPr>
          <w:rFonts w:ascii="Times New Roman" w:hAnsi="Times New Roman" w:cs="Times New Roman"/>
          <w:sz w:val="24"/>
          <w:szCs w:val="24"/>
        </w:rPr>
        <w:t>conversion valan</w:t>
      </w:r>
      <w:r w:rsidR="00D165D5" w:rsidRPr="00A01126">
        <w:rPr>
          <w:rFonts w:ascii="Times New Roman" w:hAnsi="Times New Roman" w:cs="Times New Roman"/>
          <w:sz w:val="24"/>
          <w:szCs w:val="24"/>
        </w:rPr>
        <w:t>t dans les deux sens</w:t>
      </w:r>
      <w:r w:rsidR="00821DBD">
        <w:rPr>
          <w:rFonts w:ascii="Times New Roman" w:hAnsi="Times New Roman" w:cs="Times New Roman"/>
          <w:sz w:val="24"/>
          <w:szCs w:val="24"/>
        </w:rPr>
        <w:t>. L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e problème de conversion se pose </w:t>
      </w:r>
      <w:r w:rsidR="00821DBD">
        <w:rPr>
          <w:rFonts w:ascii="Times New Roman" w:hAnsi="Times New Roman" w:cs="Times New Roman"/>
          <w:sz w:val="24"/>
          <w:szCs w:val="24"/>
        </w:rPr>
        <w:t xml:space="preserve">cependant 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en particulier pour des notes françaises intégrées dans le </w:t>
      </w:r>
      <w:r w:rsidR="00A01126" w:rsidRPr="00A01126">
        <w:rPr>
          <w:rFonts w:ascii="Times New Roman" w:hAnsi="Times New Roman" w:cs="Times New Roman"/>
          <w:i/>
          <w:sz w:val="24"/>
          <w:szCs w:val="24"/>
        </w:rPr>
        <w:t>Schwerpunktbereich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pour la </w:t>
      </w:r>
      <w:r w:rsidR="00821DBD">
        <w:rPr>
          <w:rFonts w:ascii="Times New Roman" w:hAnsi="Times New Roman" w:cs="Times New Roman"/>
          <w:i/>
          <w:sz w:val="24"/>
          <w:szCs w:val="24"/>
        </w:rPr>
        <w:t xml:space="preserve">Juristische Staatsprüfung. </w:t>
      </w:r>
      <w:r w:rsidR="00A01126" w:rsidRPr="00A011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1DBD">
        <w:rPr>
          <w:rFonts w:ascii="Times New Roman" w:hAnsi="Times New Roman" w:cs="Times New Roman"/>
          <w:sz w:val="24"/>
          <w:szCs w:val="24"/>
        </w:rPr>
        <w:t>S</w:t>
      </w:r>
      <w:r w:rsidR="00A01126" w:rsidRPr="00821DBD">
        <w:rPr>
          <w:rFonts w:ascii="Times New Roman" w:hAnsi="Times New Roman" w:cs="Times New Roman"/>
          <w:sz w:val="24"/>
          <w:szCs w:val="24"/>
        </w:rPr>
        <w:t>’ensuit donc une</w:t>
      </w:r>
      <w:r w:rsidR="00A01126" w:rsidRPr="00A011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discussion sur les structures des différents programmes, avec la solution optimale à dégager pour une meilleure computation des notes F/A dans la note du </w:t>
      </w:r>
      <w:r w:rsidR="00A01126" w:rsidRPr="00A01126">
        <w:rPr>
          <w:rFonts w:ascii="Times New Roman" w:hAnsi="Times New Roman" w:cs="Times New Roman"/>
          <w:i/>
          <w:sz w:val="24"/>
          <w:szCs w:val="24"/>
        </w:rPr>
        <w:t xml:space="preserve">Schwerpunkt 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de la </w:t>
      </w:r>
      <w:r w:rsidR="00A01126" w:rsidRPr="00A01126">
        <w:rPr>
          <w:rFonts w:ascii="Times New Roman" w:hAnsi="Times New Roman" w:cs="Times New Roman"/>
          <w:i/>
          <w:sz w:val="24"/>
          <w:szCs w:val="24"/>
        </w:rPr>
        <w:t>Staat</w:t>
      </w:r>
      <w:r w:rsidR="005C52F7">
        <w:rPr>
          <w:rFonts w:ascii="Times New Roman" w:hAnsi="Times New Roman" w:cs="Times New Roman"/>
          <w:i/>
          <w:sz w:val="24"/>
          <w:szCs w:val="24"/>
        </w:rPr>
        <w:t>s</w:t>
      </w:r>
      <w:r w:rsidR="00A01126" w:rsidRPr="00A01126">
        <w:rPr>
          <w:rFonts w:ascii="Times New Roman" w:hAnsi="Times New Roman" w:cs="Times New Roman"/>
          <w:i/>
          <w:sz w:val="24"/>
          <w:szCs w:val="24"/>
        </w:rPr>
        <w:t>prüfung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.  </w:t>
      </w:r>
      <w:r w:rsidR="001F14BC" w:rsidRPr="00A01126">
        <w:rPr>
          <w:rFonts w:ascii="Times New Roman" w:hAnsi="Times New Roman" w:cs="Times New Roman"/>
          <w:sz w:val="24"/>
          <w:szCs w:val="24"/>
        </w:rPr>
        <w:t xml:space="preserve">Mais </w:t>
      </w:r>
      <w:r w:rsidRPr="00A01126">
        <w:rPr>
          <w:rFonts w:ascii="Times New Roman" w:hAnsi="Times New Roman" w:cs="Times New Roman"/>
          <w:sz w:val="24"/>
          <w:szCs w:val="24"/>
        </w:rPr>
        <w:t xml:space="preserve">selon une </w:t>
      </w:r>
      <w:r w:rsidR="0015336E" w:rsidRPr="00A01126">
        <w:rPr>
          <w:rFonts w:ascii="Times New Roman" w:hAnsi="Times New Roman" w:cs="Times New Roman"/>
          <w:sz w:val="24"/>
          <w:szCs w:val="24"/>
        </w:rPr>
        <w:t xml:space="preserve">observation </w:t>
      </w:r>
      <w:r w:rsidRPr="00A01126">
        <w:rPr>
          <w:rFonts w:ascii="Times New Roman" w:hAnsi="Times New Roman" w:cs="Times New Roman"/>
          <w:sz w:val="24"/>
          <w:szCs w:val="24"/>
        </w:rPr>
        <w:t xml:space="preserve">formulée par les responsables de programme </w:t>
      </w:r>
      <w:r w:rsidR="00952B85">
        <w:rPr>
          <w:rFonts w:ascii="Times New Roman" w:hAnsi="Times New Roman" w:cs="Times New Roman"/>
          <w:sz w:val="24"/>
          <w:szCs w:val="24"/>
        </w:rPr>
        <w:t>BERMUPA/</w:t>
      </w:r>
      <w:r w:rsidR="003D5759" w:rsidRPr="00A01126">
        <w:rPr>
          <w:rFonts w:ascii="Times New Roman" w:hAnsi="Times New Roman" w:cs="Times New Roman"/>
          <w:sz w:val="24"/>
          <w:szCs w:val="24"/>
        </w:rPr>
        <w:t>Uni</w:t>
      </w:r>
      <w:r w:rsidR="00952B85">
        <w:rPr>
          <w:rFonts w:ascii="Times New Roman" w:hAnsi="Times New Roman" w:cs="Times New Roman"/>
          <w:sz w:val="24"/>
          <w:szCs w:val="24"/>
        </w:rPr>
        <w:t>versité</w:t>
      </w:r>
      <w:r w:rsidR="003D5759" w:rsidRPr="00A01126">
        <w:rPr>
          <w:rFonts w:ascii="Times New Roman" w:hAnsi="Times New Roman" w:cs="Times New Roman"/>
          <w:sz w:val="24"/>
          <w:szCs w:val="24"/>
        </w:rPr>
        <w:t xml:space="preserve"> Paris II, HU</w:t>
      </w:r>
      <w:r w:rsidR="001F14BC" w:rsidRPr="00A01126">
        <w:rPr>
          <w:rFonts w:ascii="Times New Roman" w:hAnsi="Times New Roman" w:cs="Times New Roman"/>
          <w:sz w:val="24"/>
          <w:szCs w:val="24"/>
        </w:rPr>
        <w:t>/LMU-</w:t>
      </w:r>
      <w:r w:rsidR="003D5759"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Pr="00A01126">
        <w:rPr>
          <w:rFonts w:ascii="Times New Roman" w:hAnsi="Times New Roman" w:cs="Times New Roman"/>
          <w:sz w:val="24"/>
          <w:szCs w:val="24"/>
        </w:rPr>
        <w:t xml:space="preserve">leur </w:t>
      </w:r>
      <w:r w:rsidR="003D5759" w:rsidRPr="00A01126">
        <w:rPr>
          <w:rFonts w:ascii="Times New Roman" w:hAnsi="Times New Roman" w:cs="Times New Roman"/>
          <w:sz w:val="24"/>
          <w:szCs w:val="24"/>
        </w:rPr>
        <w:t xml:space="preserve">tableau de conversion n’est pas valable dans les deux sens, </w:t>
      </w:r>
      <w:r w:rsidRPr="00A01126">
        <w:rPr>
          <w:rFonts w:ascii="Times New Roman" w:hAnsi="Times New Roman" w:cs="Times New Roman"/>
          <w:sz w:val="24"/>
          <w:szCs w:val="24"/>
        </w:rPr>
        <w:t xml:space="preserve">le </w:t>
      </w:r>
      <w:r w:rsidR="003D5759" w:rsidRPr="00A01126">
        <w:rPr>
          <w:rFonts w:ascii="Times New Roman" w:hAnsi="Times New Roman" w:cs="Times New Roman"/>
          <w:sz w:val="24"/>
          <w:szCs w:val="24"/>
        </w:rPr>
        <w:t xml:space="preserve">seuil </w:t>
      </w:r>
      <w:r w:rsidRPr="00A01126">
        <w:rPr>
          <w:rFonts w:ascii="Times New Roman" w:hAnsi="Times New Roman" w:cs="Times New Roman"/>
          <w:sz w:val="24"/>
          <w:szCs w:val="24"/>
        </w:rPr>
        <w:t>de 4</w:t>
      </w:r>
      <w:r w:rsidR="003D5759" w:rsidRPr="00A01126">
        <w:rPr>
          <w:rFonts w:ascii="Times New Roman" w:hAnsi="Times New Roman" w:cs="Times New Roman"/>
          <w:sz w:val="24"/>
          <w:szCs w:val="24"/>
        </w:rPr>
        <w:t>/10 n’est pas observé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pour les étudiants allemands</w:t>
      </w:r>
      <w:r w:rsidR="00206D61" w:rsidRPr="00A01126">
        <w:rPr>
          <w:rFonts w:ascii="Times New Roman" w:hAnsi="Times New Roman" w:cs="Times New Roman"/>
          <w:sz w:val="24"/>
          <w:szCs w:val="24"/>
        </w:rPr>
        <w:t>.</w:t>
      </w:r>
      <w:r w:rsidR="001F14BC"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Pr="00A01126">
        <w:rPr>
          <w:rFonts w:ascii="Times New Roman" w:hAnsi="Times New Roman" w:cs="Times New Roman"/>
          <w:sz w:val="24"/>
          <w:szCs w:val="24"/>
        </w:rPr>
        <w:t>L’a</w:t>
      </w:r>
      <w:r w:rsidR="001F14BC" w:rsidRPr="00A01126">
        <w:rPr>
          <w:rFonts w:ascii="Times New Roman" w:hAnsi="Times New Roman" w:cs="Times New Roman"/>
          <w:sz w:val="24"/>
          <w:szCs w:val="24"/>
        </w:rPr>
        <w:t xml:space="preserve">rgument </w:t>
      </w:r>
      <w:r w:rsidRPr="00A01126">
        <w:rPr>
          <w:rFonts w:ascii="Times New Roman" w:hAnsi="Times New Roman" w:cs="Times New Roman"/>
          <w:sz w:val="24"/>
          <w:szCs w:val="24"/>
        </w:rPr>
        <w:t xml:space="preserve">avancé est celui </w:t>
      </w:r>
      <w:r w:rsidR="001F14BC" w:rsidRPr="00A01126">
        <w:rPr>
          <w:rFonts w:ascii="Times New Roman" w:hAnsi="Times New Roman" w:cs="Times New Roman"/>
          <w:sz w:val="24"/>
          <w:szCs w:val="24"/>
        </w:rPr>
        <w:t>de la v</w:t>
      </w:r>
      <w:r w:rsidR="003D5759" w:rsidRPr="00A01126">
        <w:rPr>
          <w:rFonts w:ascii="Times New Roman" w:hAnsi="Times New Roman" w:cs="Times New Roman"/>
          <w:sz w:val="24"/>
          <w:szCs w:val="24"/>
        </w:rPr>
        <w:t>alorisation de la plus-value</w:t>
      </w:r>
      <w:r w:rsidR="00BA4598"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="00206D61" w:rsidRPr="00A01126">
        <w:rPr>
          <w:rFonts w:ascii="Times New Roman" w:hAnsi="Times New Roman" w:cs="Times New Roman"/>
          <w:sz w:val="24"/>
          <w:szCs w:val="24"/>
        </w:rPr>
        <w:t>(« </w:t>
      </w:r>
      <w:r w:rsidR="00206D61" w:rsidRPr="00A01126">
        <w:rPr>
          <w:rFonts w:ascii="Times New Roman" w:hAnsi="Times New Roman" w:cs="Times New Roman"/>
          <w:i/>
          <w:sz w:val="24"/>
          <w:szCs w:val="24"/>
        </w:rPr>
        <w:t>Wertigkeit »)</w:t>
      </w:r>
      <w:r w:rsidR="00206D61"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="00C96DB1" w:rsidRPr="00A01126">
        <w:rPr>
          <w:rFonts w:ascii="Times New Roman" w:hAnsi="Times New Roman" w:cs="Times New Roman"/>
          <w:sz w:val="24"/>
          <w:szCs w:val="24"/>
        </w:rPr>
        <w:t xml:space="preserve">du programme </w:t>
      </w:r>
      <w:r w:rsidRPr="00A01126">
        <w:rPr>
          <w:rFonts w:ascii="Times New Roman" w:hAnsi="Times New Roman" w:cs="Times New Roman"/>
          <w:sz w:val="24"/>
          <w:szCs w:val="24"/>
        </w:rPr>
        <w:t xml:space="preserve">avec Paris dont le niveau serait particulièrement élevé et exigeant pour </w:t>
      </w:r>
      <w:r w:rsidR="00C96DB1" w:rsidRPr="00A01126">
        <w:rPr>
          <w:rFonts w:ascii="Times New Roman" w:hAnsi="Times New Roman" w:cs="Times New Roman"/>
          <w:sz w:val="24"/>
          <w:szCs w:val="24"/>
        </w:rPr>
        <w:t xml:space="preserve">les étudiants allemands </w:t>
      </w:r>
      <w:r w:rsidRPr="00A01126">
        <w:rPr>
          <w:rFonts w:ascii="Times New Roman" w:hAnsi="Times New Roman" w:cs="Times New Roman"/>
          <w:sz w:val="24"/>
          <w:szCs w:val="24"/>
        </w:rPr>
        <w:t xml:space="preserve">selon la LMU (un </w:t>
      </w:r>
      <w:r w:rsidR="00BA4598" w:rsidRPr="00A01126">
        <w:rPr>
          <w:rFonts w:ascii="Times New Roman" w:hAnsi="Times New Roman" w:cs="Times New Roman"/>
          <w:sz w:val="24"/>
          <w:szCs w:val="24"/>
        </w:rPr>
        <w:t>10</w:t>
      </w:r>
      <w:r w:rsidRPr="00A01126">
        <w:rPr>
          <w:rFonts w:ascii="Times New Roman" w:hAnsi="Times New Roman" w:cs="Times New Roman"/>
          <w:sz w:val="24"/>
          <w:szCs w:val="24"/>
        </w:rPr>
        <w:t xml:space="preserve"> français équivaudrait alors plutôt à un 7 allemand</w:t>
      </w:r>
      <w:r w:rsidR="00BA4598" w:rsidRPr="00A01126">
        <w:rPr>
          <w:rFonts w:ascii="Times New Roman" w:hAnsi="Times New Roman" w:cs="Times New Roman"/>
          <w:sz w:val="24"/>
          <w:szCs w:val="24"/>
        </w:rPr>
        <w:t>)</w:t>
      </w:r>
      <w:r w:rsidR="001F14BC" w:rsidRPr="00A01126">
        <w:rPr>
          <w:rFonts w:ascii="Times New Roman" w:hAnsi="Times New Roman" w:cs="Times New Roman"/>
          <w:sz w:val="24"/>
          <w:szCs w:val="24"/>
        </w:rPr>
        <w:t xml:space="preserve"> ; </w:t>
      </w:r>
      <w:r w:rsidRPr="00A01126">
        <w:rPr>
          <w:rFonts w:ascii="Times New Roman" w:hAnsi="Times New Roman" w:cs="Times New Roman"/>
          <w:sz w:val="24"/>
          <w:szCs w:val="24"/>
        </w:rPr>
        <w:t xml:space="preserve">la </w:t>
      </w:r>
      <w:r w:rsidR="001F14BC" w:rsidRPr="00A01126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A01126" w:rsidRPr="00A01126">
        <w:rPr>
          <w:rFonts w:ascii="Times New Roman" w:hAnsi="Times New Roman" w:cs="Times New Roman"/>
          <w:sz w:val="24"/>
          <w:szCs w:val="24"/>
        </w:rPr>
        <w:t>porta</w:t>
      </w:r>
      <w:r w:rsidRPr="00A01126">
        <w:rPr>
          <w:rFonts w:ascii="Times New Roman" w:hAnsi="Times New Roman" w:cs="Times New Roman"/>
          <w:sz w:val="24"/>
          <w:szCs w:val="24"/>
        </w:rPr>
        <w:t xml:space="preserve"> ensuite </w:t>
      </w:r>
      <w:r w:rsidR="001F14BC" w:rsidRPr="00A01126">
        <w:rPr>
          <w:rFonts w:ascii="Times New Roman" w:hAnsi="Times New Roman" w:cs="Times New Roman"/>
          <w:sz w:val="24"/>
          <w:szCs w:val="24"/>
        </w:rPr>
        <w:t>sur une potentielle rupture de l’égalité</w:t>
      </w:r>
      <w:r w:rsidR="0015336E" w:rsidRPr="00A01126">
        <w:rPr>
          <w:rFonts w:ascii="Times New Roman" w:hAnsi="Times New Roman" w:cs="Times New Roman"/>
          <w:sz w:val="24"/>
          <w:szCs w:val="24"/>
        </w:rPr>
        <w:t xml:space="preserve"> pour certains représentants d’autres parcours</w:t>
      </w:r>
      <w:r w:rsidR="00952B85">
        <w:rPr>
          <w:rFonts w:ascii="Times New Roman" w:hAnsi="Times New Roman" w:cs="Times New Roman"/>
          <w:sz w:val="24"/>
          <w:szCs w:val="24"/>
        </w:rPr>
        <w:t>,</w:t>
      </w:r>
      <w:r w:rsidRPr="00A01126">
        <w:rPr>
          <w:rFonts w:ascii="Times New Roman" w:hAnsi="Times New Roman" w:cs="Times New Roman"/>
          <w:sz w:val="24"/>
          <w:szCs w:val="24"/>
        </w:rPr>
        <w:t xml:space="preserve"> soulignant pour leur part que la charge de travail est </w:t>
      </w:r>
      <w:r w:rsidR="001D7D8C" w:rsidRPr="00A01126">
        <w:rPr>
          <w:rFonts w:ascii="Times New Roman" w:hAnsi="Times New Roman" w:cs="Times New Roman"/>
          <w:sz w:val="24"/>
          <w:szCs w:val="24"/>
        </w:rPr>
        <w:t xml:space="preserve">tout aussi </w:t>
      </w:r>
      <w:r w:rsidRPr="00A01126">
        <w:rPr>
          <w:rFonts w:ascii="Times New Roman" w:hAnsi="Times New Roman" w:cs="Times New Roman"/>
          <w:sz w:val="24"/>
          <w:szCs w:val="24"/>
        </w:rPr>
        <w:t xml:space="preserve">haute pour tous les programmes </w:t>
      </w:r>
      <w:r w:rsidR="005C52F7">
        <w:rPr>
          <w:rFonts w:ascii="Times New Roman" w:hAnsi="Times New Roman" w:cs="Times New Roman"/>
          <w:sz w:val="24"/>
          <w:szCs w:val="24"/>
        </w:rPr>
        <w:t xml:space="preserve">portés par l’UFA et </w:t>
      </w:r>
      <w:r w:rsidR="00952B85">
        <w:rPr>
          <w:rFonts w:ascii="Times New Roman" w:hAnsi="Times New Roman" w:cs="Times New Roman"/>
          <w:sz w:val="24"/>
          <w:szCs w:val="24"/>
        </w:rPr>
        <w:t>comportant une double diplo</w:t>
      </w:r>
      <w:r w:rsidR="00952B85" w:rsidRPr="00A01126">
        <w:rPr>
          <w:rFonts w:ascii="Times New Roman" w:hAnsi="Times New Roman" w:cs="Times New Roman"/>
          <w:sz w:val="24"/>
          <w:szCs w:val="24"/>
        </w:rPr>
        <w:t>mation</w:t>
      </w:r>
      <w:r w:rsidR="00D23CE1" w:rsidRPr="00A01126">
        <w:rPr>
          <w:rFonts w:ascii="Times New Roman" w:hAnsi="Times New Roman" w:cs="Times New Roman"/>
          <w:sz w:val="24"/>
          <w:szCs w:val="24"/>
        </w:rPr>
        <w:t>.</w:t>
      </w:r>
    </w:p>
    <w:p w:rsidR="00BA4598" w:rsidRPr="00A01126" w:rsidRDefault="00206D61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 xml:space="preserve">En conclusion, </w:t>
      </w:r>
      <w:r w:rsidR="005C52F7">
        <w:rPr>
          <w:rFonts w:ascii="Times New Roman" w:hAnsi="Times New Roman" w:cs="Times New Roman"/>
          <w:sz w:val="24"/>
          <w:szCs w:val="24"/>
        </w:rPr>
        <w:t>une positio</w:t>
      </w:r>
      <w:r w:rsidR="00952B85">
        <w:rPr>
          <w:rFonts w:ascii="Times New Roman" w:hAnsi="Times New Roman" w:cs="Times New Roman"/>
          <w:sz w:val="24"/>
          <w:szCs w:val="24"/>
        </w:rPr>
        <w:t>n commune n’a pu être trouvée.</w:t>
      </w:r>
      <w:r w:rsidR="005C52F7">
        <w:rPr>
          <w:rFonts w:ascii="Times New Roman" w:hAnsi="Times New Roman" w:cs="Times New Roman"/>
          <w:sz w:val="24"/>
          <w:szCs w:val="24"/>
        </w:rPr>
        <w:t xml:space="preserve"> </w:t>
      </w:r>
      <w:r w:rsidR="00952B85">
        <w:rPr>
          <w:rFonts w:ascii="Times New Roman" w:hAnsi="Times New Roman" w:cs="Times New Roman"/>
          <w:sz w:val="24"/>
          <w:szCs w:val="24"/>
        </w:rPr>
        <w:t>U</w:t>
      </w:r>
      <w:r w:rsidR="00D23CE1" w:rsidRPr="00A01126">
        <w:rPr>
          <w:rFonts w:ascii="Times New Roman" w:hAnsi="Times New Roman" w:cs="Times New Roman"/>
          <w:sz w:val="24"/>
          <w:szCs w:val="24"/>
        </w:rPr>
        <w:t xml:space="preserve">ne </w:t>
      </w:r>
      <w:r w:rsidRPr="00A01126">
        <w:rPr>
          <w:rFonts w:ascii="Times New Roman" w:hAnsi="Times New Roman" w:cs="Times New Roman"/>
          <w:sz w:val="24"/>
          <w:szCs w:val="24"/>
        </w:rPr>
        <w:t>distinction doit être faite entre deux modèles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(1. </w:t>
      </w:r>
      <w:r w:rsidR="00952B85">
        <w:rPr>
          <w:rFonts w:ascii="Times New Roman" w:hAnsi="Times New Roman" w:cs="Times New Roman"/>
          <w:sz w:val="24"/>
          <w:szCs w:val="24"/>
        </w:rPr>
        <w:t>n</w:t>
      </w:r>
      <w:r w:rsidR="00821DBD" w:rsidRPr="00A01126">
        <w:rPr>
          <w:rFonts w:ascii="Times New Roman" w:hAnsi="Times New Roman" w:cs="Times New Roman"/>
          <w:sz w:val="24"/>
          <w:szCs w:val="24"/>
        </w:rPr>
        <w:t>otes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françaises intégrées dans le </w:t>
      </w:r>
      <w:r w:rsidR="00A01126" w:rsidRPr="00A01126">
        <w:rPr>
          <w:rFonts w:ascii="Times New Roman" w:hAnsi="Times New Roman" w:cs="Times New Roman"/>
          <w:i/>
          <w:sz w:val="24"/>
          <w:szCs w:val="24"/>
        </w:rPr>
        <w:t>Schwerpunktbereich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pour la </w:t>
      </w:r>
      <w:r w:rsidR="00A01126" w:rsidRPr="00A01126">
        <w:rPr>
          <w:rFonts w:ascii="Times New Roman" w:hAnsi="Times New Roman" w:cs="Times New Roman"/>
          <w:i/>
          <w:sz w:val="24"/>
          <w:szCs w:val="24"/>
        </w:rPr>
        <w:t xml:space="preserve">Juristische Staatsprüfung </w:t>
      </w:r>
      <w:r w:rsidR="00A01126" w:rsidRPr="00A01126">
        <w:rPr>
          <w:rFonts w:ascii="Times New Roman" w:hAnsi="Times New Roman" w:cs="Times New Roman"/>
          <w:sz w:val="24"/>
          <w:szCs w:val="24"/>
        </w:rPr>
        <w:t>et 2. autres) et</w:t>
      </w:r>
      <w:r w:rsidR="001F14BC"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="001D7D8C" w:rsidRPr="00A01126">
        <w:rPr>
          <w:rFonts w:ascii="Times New Roman" w:hAnsi="Times New Roman" w:cs="Times New Roman"/>
          <w:sz w:val="24"/>
          <w:szCs w:val="24"/>
        </w:rPr>
        <w:t xml:space="preserve">des </w:t>
      </w:r>
      <w:r w:rsidR="001F14BC" w:rsidRPr="00A01126">
        <w:rPr>
          <w:rFonts w:ascii="Times New Roman" w:hAnsi="Times New Roman" w:cs="Times New Roman"/>
          <w:sz w:val="24"/>
          <w:szCs w:val="24"/>
        </w:rPr>
        <w:t>différences subsisteront entre les programmes</w:t>
      </w:r>
      <w:r w:rsidRPr="00A01126">
        <w:rPr>
          <w:rFonts w:ascii="Times New Roman" w:hAnsi="Times New Roman" w:cs="Times New Roman"/>
          <w:sz w:val="24"/>
          <w:szCs w:val="24"/>
        </w:rPr>
        <w:t xml:space="preserve">. </w:t>
      </w:r>
      <w:r w:rsidR="001F14BC" w:rsidRPr="00A01126">
        <w:rPr>
          <w:rFonts w:ascii="Times New Roman" w:hAnsi="Times New Roman" w:cs="Times New Roman"/>
          <w:sz w:val="24"/>
          <w:szCs w:val="24"/>
        </w:rPr>
        <w:t>Il sera nécessaire de préciser ces points aux étudiants et au conseil scientifique de l’UFA</w:t>
      </w:r>
      <w:r w:rsidR="0015336E" w:rsidRPr="00A01126">
        <w:rPr>
          <w:rFonts w:ascii="Times New Roman" w:hAnsi="Times New Roman" w:cs="Times New Roman"/>
          <w:sz w:val="24"/>
          <w:szCs w:val="24"/>
        </w:rPr>
        <w:t xml:space="preserve"> pour d’éventuelles évaluations</w:t>
      </w:r>
      <w:r w:rsidR="001D7D8C" w:rsidRPr="00A01126">
        <w:rPr>
          <w:rFonts w:ascii="Times New Roman" w:hAnsi="Times New Roman" w:cs="Times New Roman"/>
          <w:sz w:val="24"/>
          <w:szCs w:val="24"/>
        </w:rPr>
        <w:t xml:space="preserve"> et les difficultés pouvant résulter de ces nuances</w:t>
      </w:r>
      <w:r w:rsidR="001F14BC" w:rsidRPr="00A01126">
        <w:rPr>
          <w:rFonts w:ascii="Times New Roman" w:hAnsi="Times New Roman" w:cs="Times New Roman"/>
          <w:sz w:val="24"/>
          <w:szCs w:val="24"/>
        </w:rPr>
        <w:t>.</w:t>
      </w:r>
    </w:p>
    <w:p w:rsidR="001D7D8C" w:rsidRPr="00A01126" w:rsidRDefault="00A01126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C515A7" w:rsidRPr="00A01126">
        <w:rPr>
          <w:rFonts w:ascii="Times New Roman" w:hAnsi="Times New Roman" w:cs="Times New Roman"/>
          <w:sz w:val="24"/>
          <w:szCs w:val="24"/>
          <w:u w:val="single"/>
        </w:rPr>
        <w:t>Présentation du parcours Bochum/Tours</w:t>
      </w:r>
      <w:r w:rsidR="00521934">
        <w:rPr>
          <w:rFonts w:ascii="Times New Roman" w:hAnsi="Times New Roman" w:cs="Times New Roman"/>
          <w:sz w:val="24"/>
          <w:szCs w:val="24"/>
          <w:u w:val="single"/>
        </w:rPr>
        <w:t xml:space="preserve"> par Mme le Professeur Adelheid Puttler et M. Tobias Guth (Uni Bochum)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1D7D8C" w:rsidRPr="00A01126">
        <w:rPr>
          <w:rFonts w:ascii="Times New Roman" w:hAnsi="Times New Roman" w:cs="Times New Roman"/>
          <w:sz w:val="24"/>
          <w:szCs w:val="24"/>
        </w:rPr>
        <w:t xml:space="preserve">Cette année le parcours présenté est celui des universités de Bochum et de Tours </w:t>
      </w:r>
    </w:p>
    <w:p w:rsidR="00C515A7" w:rsidRPr="00A01126" w:rsidRDefault="00C515A7" w:rsidP="00A01126">
      <w:pPr>
        <w:spacing w:before="240"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1126">
        <w:rPr>
          <w:rFonts w:ascii="Times New Roman" w:hAnsi="Times New Roman" w:cs="Times New Roman"/>
          <w:b/>
          <w:i/>
          <w:sz w:val="24"/>
          <w:szCs w:val="24"/>
        </w:rPr>
        <w:t xml:space="preserve">Bachelor/Licence </w:t>
      </w:r>
      <w:r w:rsidR="00952B8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A01126">
        <w:rPr>
          <w:rFonts w:ascii="Times New Roman" w:hAnsi="Times New Roman" w:cs="Times New Roman"/>
          <w:b/>
          <w:i/>
          <w:sz w:val="24"/>
          <w:szCs w:val="24"/>
        </w:rPr>
        <w:t>Master/Master</w:t>
      </w:r>
    </w:p>
    <w:p w:rsidR="00C515A7" w:rsidRPr="00A01126" w:rsidRDefault="00B80E08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b/>
          <w:sz w:val="24"/>
          <w:szCs w:val="24"/>
        </w:rPr>
        <w:t>L</w:t>
      </w:r>
      <w:r w:rsidRPr="00A01126">
        <w:rPr>
          <w:rFonts w:ascii="Times New Roman" w:hAnsi="Times New Roman" w:cs="Times New Roman"/>
          <w:sz w:val="24"/>
          <w:szCs w:val="24"/>
        </w:rPr>
        <w:t xml:space="preserve"> : </w:t>
      </w:r>
      <w:r w:rsidR="00C515A7" w:rsidRPr="00A01126">
        <w:rPr>
          <w:rFonts w:ascii="Times New Roman" w:hAnsi="Times New Roman" w:cs="Times New Roman"/>
          <w:sz w:val="24"/>
          <w:szCs w:val="24"/>
        </w:rPr>
        <w:t xml:space="preserve">2 groupes 1 au départ de Tours et un au départ de Bochum (1 et 2 semestre), semestre 3 et 4 à Bochum pour tous, 5 et 6 semestre à Tours, obtention du BL et de la Licence </w:t>
      </w:r>
    </w:p>
    <w:p w:rsidR="00C515A7" w:rsidRPr="00A01126" w:rsidRDefault="00C515A7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lastRenderedPageBreak/>
        <w:t xml:space="preserve">Accréditation </w:t>
      </w:r>
      <w:r w:rsidRPr="00A01126">
        <w:rPr>
          <w:rFonts w:ascii="Times New Roman" w:hAnsi="Times New Roman" w:cs="Times New Roman"/>
          <w:i/>
          <w:sz w:val="24"/>
          <w:szCs w:val="24"/>
        </w:rPr>
        <w:t>AQUAS</w:t>
      </w:r>
      <w:r w:rsidRPr="00A01126">
        <w:rPr>
          <w:rFonts w:ascii="Times New Roman" w:hAnsi="Times New Roman" w:cs="Times New Roman"/>
          <w:sz w:val="24"/>
          <w:szCs w:val="24"/>
        </w:rPr>
        <w:t xml:space="preserve">, </w:t>
      </w:r>
      <w:r w:rsidR="00521934">
        <w:rPr>
          <w:rFonts w:ascii="Times New Roman" w:hAnsi="Times New Roman" w:cs="Times New Roman"/>
          <w:sz w:val="24"/>
          <w:szCs w:val="24"/>
        </w:rPr>
        <w:t xml:space="preserve">programme de licence </w:t>
      </w:r>
      <w:r w:rsidRPr="00A01126">
        <w:rPr>
          <w:rFonts w:ascii="Times New Roman" w:hAnsi="Times New Roman" w:cs="Times New Roman"/>
          <w:sz w:val="24"/>
          <w:szCs w:val="24"/>
        </w:rPr>
        <w:t xml:space="preserve">porté par l’UFA depuis 2011/2012 (Licence), </w:t>
      </w:r>
      <w:r w:rsidR="00521934">
        <w:rPr>
          <w:rFonts w:ascii="Times New Roman" w:hAnsi="Times New Roman" w:cs="Times New Roman"/>
          <w:sz w:val="24"/>
          <w:szCs w:val="24"/>
        </w:rPr>
        <w:t xml:space="preserve">création d’un </w:t>
      </w:r>
      <w:r w:rsidRPr="00A01126">
        <w:rPr>
          <w:rFonts w:ascii="Times New Roman" w:hAnsi="Times New Roman" w:cs="Times New Roman"/>
          <w:sz w:val="24"/>
          <w:szCs w:val="24"/>
        </w:rPr>
        <w:t xml:space="preserve">master porté par l’UFA depuis 2018/2019, 74 anciens diplômés du </w:t>
      </w:r>
      <w:r w:rsidR="00521934">
        <w:rPr>
          <w:rFonts w:ascii="Times New Roman" w:hAnsi="Times New Roman" w:cs="Times New Roman"/>
          <w:sz w:val="24"/>
          <w:szCs w:val="24"/>
        </w:rPr>
        <w:t xml:space="preserve">programme de </w:t>
      </w:r>
      <w:r w:rsidRPr="00A01126">
        <w:rPr>
          <w:rFonts w:ascii="Times New Roman" w:hAnsi="Times New Roman" w:cs="Times New Roman"/>
          <w:sz w:val="24"/>
          <w:szCs w:val="24"/>
        </w:rPr>
        <w:t>Licence</w:t>
      </w:r>
      <w:r w:rsidR="00B80E08" w:rsidRPr="00A01126">
        <w:rPr>
          <w:rFonts w:ascii="Times New Roman" w:hAnsi="Times New Roman" w:cs="Times New Roman"/>
          <w:sz w:val="24"/>
          <w:szCs w:val="24"/>
        </w:rPr>
        <w:t>.</w:t>
      </w:r>
    </w:p>
    <w:p w:rsidR="00C515A7" w:rsidRPr="00A01126" w:rsidRDefault="00C515A7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 xml:space="preserve">Contenu </w:t>
      </w:r>
      <w:r w:rsidR="00B80E08" w:rsidRPr="00A01126">
        <w:rPr>
          <w:rFonts w:ascii="Times New Roman" w:hAnsi="Times New Roman" w:cs="Times New Roman"/>
          <w:sz w:val="24"/>
          <w:szCs w:val="24"/>
        </w:rPr>
        <w:t>fondamentaux</w:t>
      </w:r>
      <w:r w:rsidRPr="00A01126">
        <w:rPr>
          <w:rFonts w:ascii="Times New Roman" w:hAnsi="Times New Roman" w:cs="Times New Roman"/>
          <w:sz w:val="24"/>
          <w:szCs w:val="24"/>
        </w:rPr>
        <w:t xml:space="preserve"> du droit public et du droit privé des deux systèmes, ainsi que droit européen. </w:t>
      </w:r>
      <w:r w:rsidR="00B80E08" w:rsidRPr="00A01126">
        <w:rPr>
          <w:rFonts w:ascii="Times New Roman" w:hAnsi="Times New Roman" w:cs="Times New Roman"/>
          <w:sz w:val="24"/>
          <w:szCs w:val="24"/>
        </w:rPr>
        <w:t xml:space="preserve"> Matières de droit des affaires en introduction</w:t>
      </w:r>
      <w:r w:rsidR="00D3323D" w:rsidRPr="00A01126">
        <w:rPr>
          <w:rFonts w:ascii="Times New Roman" w:hAnsi="Times New Roman" w:cs="Times New Roman"/>
          <w:sz w:val="24"/>
          <w:szCs w:val="24"/>
        </w:rPr>
        <w:t>.</w:t>
      </w:r>
      <w:r w:rsidR="00B80E08" w:rsidRPr="00A01126">
        <w:rPr>
          <w:rFonts w:ascii="Times New Roman" w:hAnsi="Times New Roman" w:cs="Times New Roman"/>
          <w:sz w:val="24"/>
          <w:szCs w:val="24"/>
        </w:rPr>
        <w:t xml:space="preserve"> Cours </w:t>
      </w:r>
      <w:r w:rsidR="00D3323D" w:rsidRPr="00A01126">
        <w:rPr>
          <w:rFonts w:ascii="Times New Roman" w:hAnsi="Times New Roman" w:cs="Times New Roman"/>
          <w:sz w:val="24"/>
          <w:szCs w:val="24"/>
        </w:rPr>
        <w:t xml:space="preserve">fondamentaux pour le L 2 </w:t>
      </w:r>
      <w:r w:rsidR="00B80E08" w:rsidRPr="00A01126">
        <w:rPr>
          <w:rFonts w:ascii="Times New Roman" w:hAnsi="Times New Roman" w:cs="Times New Roman"/>
          <w:sz w:val="24"/>
          <w:szCs w:val="24"/>
        </w:rPr>
        <w:t xml:space="preserve">dispensés par les enseignants de l’université partenaire. Stage obligatoire, </w:t>
      </w:r>
      <w:r w:rsidR="00B80E08" w:rsidRPr="00A01126">
        <w:rPr>
          <w:rFonts w:ascii="Times New Roman" w:hAnsi="Times New Roman" w:cs="Times New Roman"/>
          <w:i/>
          <w:sz w:val="24"/>
          <w:szCs w:val="24"/>
        </w:rPr>
        <w:t>Bachelorarbeit</w:t>
      </w:r>
      <w:r w:rsidR="00B80E08" w:rsidRPr="00A01126">
        <w:rPr>
          <w:rFonts w:ascii="Times New Roman" w:hAnsi="Times New Roman" w:cs="Times New Roman"/>
          <w:sz w:val="24"/>
          <w:szCs w:val="24"/>
        </w:rPr>
        <w:t xml:space="preserve"> (mémoire de fin d’étude).</w:t>
      </w:r>
    </w:p>
    <w:p w:rsidR="00B80E08" w:rsidRPr="00A01126" w:rsidRDefault="00B80E08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b/>
          <w:sz w:val="24"/>
          <w:szCs w:val="24"/>
        </w:rPr>
        <w:t>M</w:t>
      </w:r>
      <w:r w:rsidRPr="00A01126">
        <w:rPr>
          <w:rFonts w:ascii="Times New Roman" w:hAnsi="Times New Roman" w:cs="Times New Roman"/>
          <w:sz w:val="24"/>
          <w:szCs w:val="24"/>
        </w:rPr>
        <w:t> : Nouveau parcours UFA</w:t>
      </w:r>
      <w:r w:rsidR="00521934">
        <w:rPr>
          <w:rFonts w:ascii="Times New Roman" w:hAnsi="Times New Roman" w:cs="Times New Roman"/>
          <w:sz w:val="24"/>
          <w:szCs w:val="24"/>
        </w:rPr>
        <w:t xml:space="preserve"> depuis 2018/2019</w:t>
      </w:r>
      <w:r w:rsidRPr="00A01126">
        <w:rPr>
          <w:rFonts w:ascii="Times New Roman" w:hAnsi="Times New Roman" w:cs="Times New Roman"/>
          <w:sz w:val="24"/>
          <w:szCs w:val="24"/>
        </w:rPr>
        <w:t xml:space="preserve"> orientation droit des affaires/droit économique, séminaire d’orientation introductif pour choisir entre les différents </w:t>
      </w:r>
      <w:r w:rsidRPr="00A01126">
        <w:rPr>
          <w:rFonts w:ascii="Times New Roman" w:hAnsi="Times New Roman" w:cs="Times New Roman"/>
          <w:i/>
          <w:sz w:val="24"/>
          <w:szCs w:val="24"/>
        </w:rPr>
        <w:t>Wahlpflichtmodule</w:t>
      </w:r>
      <w:r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="00D3323D" w:rsidRPr="00A01126">
        <w:rPr>
          <w:rFonts w:ascii="Times New Roman" w:hAnsi="Times New Roman" w:cs="Times New Roman"/>
          <w:sz w:val="24"/>
          <w:szCs w:val="24"/>
        </w:rPr>
        <w:t xml:space="preserve">(droit européen, droit fiscal, droit public économique, droit social) </w:t>
      </w:r>
      <w:r w:rsidRPr="00A01126">
        <w:rPr>
          <w:rFonts w:ascii="Times New Roman" w:hAnsi="Times New Roman" w:cs="Times New Roman"/>
          <w:i/>
          <w:sz w:val="24"/>
          <w:szCs w:val="24"/>
        </w:rPr>
        <w:t>– Masterarbeit</w:t>
      </w:r>
      <w:r w:rsidR="00D3323D" w:rsidRPr="00A011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23D" w:rsidRPr="00A01126">
        <w:rPr>
          <w:rFonts w:ascii="Times New Roman" w:hAnsi="Times New Roman" w:cs="Times New Roman"/>
          <w:sz w:val="24"/>
          <w:szCs w:val="24"/>
        </w:rPr>
        <w:t>(5 mois)</w:t>
      </w:r>
      <w:r w:rsidRPr="00A01126">
        <w:rPr>
          <w:rFonts w:ascii="Times New Roman" w:hAnsi="Times New Roman" w:cs="Times New Roman"/>
          <w:sz w:val="24"/>
          <w:szCs w:val="24"/>
        </w:rPr>
        <w:t>.</w:t>
      </w:r>
      <w:r w:rsidR="0015336E" w:rsidRPr="00A011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336E" w:rsidRPr="00A01126">
        <w:rPr>
          <w:rFonts w:ascii="Times New Roman" w:hAnsi="Times New Roman" w:cs="Times New Roman"/>
          <w:sz w:val="24"/>
          <w:szCs w:val="24"/>
        </w:rPr>
        <w:t>M</w:t>
      </w:r>
      <w:r w:rsidR="00D3323D"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="0015336E" w:rsidRPr="00A01126">
        <w:rPr>
          <w:rFonts w:ascii="Times New Roman" w:hAnsi="Times New Roman" w:cs="Times New Roman"/>
          <w:sz w:val="24"/>
          <w:szCs w:val="24"/>
        </w:rPr>
        <w:t>1 à Tours, deux semestres suivants à Bochum.</w:t>
      </w:r>
    </w:p>
    <w:p w:rsidR="00206D61" w:rsidRPr="00A01126" w:rsidRDefault="00B80E08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>Prés</w:t>
      </w:r>
      <w:r w:rsidR="00521934">
        <w:rPr>
          <w:rFonts w:ascii="Times New Roman" w:hAnsi="Times New Roman" w:cs="Times New Roman"/>
          <w:sz w:val="24"/>
          <w:szCs w:val="24"/>
        </w:rPr>
        <w:t>entation des modalités de sélection pour le L et le</w:t>
      </w:r>
      <w:r w:rsidR="005C52F7">
        <w:rPr>
          <w:rFonts w:ascii="Times New Roman" w:hAnsi="Times New Roman" w:cs="Times New Roman"/>
          <w:sz w:val="24"/>
          <w:szCs w:val="24"/>
        </w:rPr>
        <w:t xml:space="preserve"> M. Compatibilité avec l’examen d’Etat, la </w:t>
      </w:r>
      <w:r w:rsidR="005C52F7" w:rsidRPr="005C52F7">
        <w:rPr>
          <w:rFonts w:ascii="Times New Roman" w:hAnsi="Times New Roman" w:cs="Times New Roman"/>
          <w:i/>
          <w:sz w:val="24"/>
          <w:szCs w:val="24"/>
        </w:rPr>
        <w:t>juristische</w:t>
      </w:r>
      <w:r w:rsidR="0015336E"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="006B1339" w:rsidRPr="00A01126">
        <w:rPr>
          <w:rFonts w:ascii="Times New Roman" w:hAnsi="Times New Roman" w:cs="Times New Roman"/>
          <w:i/>
          <w:sz w:val="24"/>
          <w:szCs w:val="24"/>
        </w:rPr>
        <w:t>Staatsprüfung</w:t>
      </w:r>
      <w:r w:rsidR="0015336E" w:rsidRPr="00A01126">
        <w:rPr>
          <w:rFonts w:ascii="Times New Roman" w:hAnsi="Times New Roman" w:cs="Times New Roman"/>
          <w:sz w:val="24"/>
          <w:szCs w:val="24"/>
        </w:rPr>
        <w:t xml:space="preserve"> ; </w:t>
      </w:r>
      <w:r w:rsidR="005C52F7">
        <w:rPr>
          <w:rFonts w:ascii="Times New Roman" w:hAnsi="Times New Roman" w:cs="Times New Roman"/>
          <w:sz w:val="24"/>
          <w:szCs w:val="24"/>
        </w:rPr>
        <w:t xml:space="preserve">les responsables précisant que </w:t>
      </w:r>
      <w:r w:rsidR="0015336E" w:rsidRPr="00A01126">
        <w:rPr>
          <w:rFonts w:ascii="Times New Roman" w:hAnsi="Times New Roman" w:cs="Times New Roman"/>
          <w:sz w:val="24"/>
          <w:szCs w:val="24"/>
        </w:rPr>
        <w:t xml:space="preserve">tous les candidats allemands </w:t>
      </w:r>
      <w:r w:rsidR="005C52F7">
        <w:rPr>
          <w:rFonts w:ascii="Times New Roman" w:hAnsi="Times New Roman" w:cs="Times New Roman"/>
          <w:sz w:val="24"/>
          <w:szCs w:val="24"/>
        </w:rPr>
        <w:t xml:space="preserve">au programme </w:t>
      </w:r>
      <w:r w:rsidR="0015336E" w:rsidRPr="00A01126">
        <w:rPr>
          <w:rFonts w:ascii="Times New Roman" w:hAnsi="Times New Roman" w:cs="Times New Roman"/>
          <w:sz w:val="24"/>
          <w:szCs w:val="24"/>
        </w:rPr>
        <w:t xml:space="preserve">ne veulent pas préparer le </w:t>
      </w:r>
      <w:r w:rsidR="006B1339" w:rsidRPr="00A01126">
        <w:rPr>
          <w:rFonts w:ascii="Times New Roman" w:hAnsi="Times New Roman" w:cs="Times New Roman"/>
          <w:i/>
          <w:sz w:val="24"/>
          <w:szCs w:val="24"/>
        </w:rPr>
        <w:t>Staatsprüfung</w:t>
      </w:r>
      <w:r w:rsidR="0015336E" w:rsidRPr="00A0112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D5759" w:rsidRPr="00A01126" w:rsidRDefault="003D5759" w:rsidP="00A01126">
      <w:pPr>
        <w:spacing w:before="240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="00D3323D" w:rsidRPr="00A01126">
        <w:rPr>
          <w:rFonts w:ascii="Times New Roman" w:hAnsi="Times New Roman" w:cs="Times New Roman"/>
          <w:sz w:val="24"/>
          <w:szCs w:val="24"/>
        </w:rPr>
        <w:t>Financement des enseignements français par le fonds Erasmus</w:t>
      </w:r>
      <w:r w:rsidR="00D3323D" w:rsidRPr="00A01126">
        <w:rPr>
          <w:rFonts w:ascii="Times New Roman" w:hAnsi="Times New Roman" w:cs="Times New Roman"/>
          <w:i/>
          <w:sz w:val="24"/>
          <w:szCs w:val="24"/>
        </w:rPr>
        <w:t>.</w:t>
      </w:r>
    </w:p>
    <w:p w:rsidR="001D7D8C" w:rsidRDefault="00BC172D" w:rsidP="00E8105E">
      <w:pPr>
        <w:pStyle w:val="Listenabsatz"/>
        <w:numPr>
          <w:ilvl w:val="0"/>
          <w:numId w:val="1"/>
        </w:numPr>
        <w:spacing w:before="24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>Communication et plate-forme numérique</w:t>
      </w:r>
      <w:r w:rsidR="00A01126">
        <w:rPr>
          <w:rFonts w:ascii="Times New Roman" w:hAnsi="Times New Roman" w:cs="Times New Roman"/>
          <w:sz w:val="24"/>
          <w:szCs w:val="24"/>
        </w:rPr>
        <w:t xml:space="preserve">. </w:t>
      </w:r>
      <w:r w:rsidR="001D7D8C" w:rsidRPr="00A01126">
        <w:rPr>
          <w:rFonts w:ascii="Times New Roman" w:hAnsi="Times New Roman" w:cs="Times New Roman"/>
          <w:sz w:val="24"/>
          <w:szCs w:val="24"/>
        </w:rPr>
        <w:t xml:space="preserve">La discussion a 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ensuite </w:t>
      </w:r>
      <w:r w:rsidR="001D7D8C" w:rsidRPr="00A01126">
        <w:rPr>
          <w:rFonts w:ascii="Times New Roman" w:hAnsi="Times New Roman" w:cs="Times New Roman"/>
          <w:sz w:val="24"/>
          <w:szCs w:val="24"/>
        </w:rPr>
        <w:t xml:space="preserve">porté sur 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l’effort de communication </w:t>
      </w:r>
      <w:r w:rsidR="005C52F7">
        <w:rPr>
          <w:rFonts w:ascii="Times New Roman" w:hAnsi="Times New Roman" w:cs="Times New Roman"/>
          <w:sz w:val="24"/>
          <w:szCs w:val="24"/>
        </w:rPr>
        <w:t xml:space="preserve">en général </w:t>
      </w:r>
      <w:r w:rsidR="00521934" w:rsidRPr="00A01126">
        <w:rPr>
          <w:rFonts w:ascii="Times New Roman" w:hAnsi="Times New Roman" w:cs="Times New Roman"/>
          <w:sz w:val="24"/>
          <w:szCs w:val="24"/>
        </w:rPr>
        <w:t>à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fournir pour la </w:t>
      </w:r>
      <w:r w:rsidR="00E8105E" w:rsidRPr="00A01126">
        <w:rPr>
          <w:rFonts w:ascii="Times New Roman" w:hAnsi="Times New Roman" w:cs="Times New Roman"/>
          <w:sz w:val="24"/>
          <w:szCs w:val="24"/>
        </w:rPr>
        <w:t>présentation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des </w:t>
      </w:r>
      <w:r w:rsidR="00E8105E" w:rsidRPr="00A01126">
        <w:rPr>
          <w:rFonts w:ascii="Times New Roman" w:hAnsi="Times New Roman" w:cs="Times New Roman"/>
          <w:sz w:val="24"/>
          <w:szCs w:val="24"/>
        </w:rPr>
        <w:t>différents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programmes</w:t>
      </w:r>
      <w:r w:rsidR="005C52F7">
        <w:rPr>
          <w:rFonts w:ascii="Times New Roman" w:hAnsi="Times New Roman" w:cs="Times New Roman"/>
          <w:sz w:val="24"/>
          <w:szCs w:val="24"/>
        </w:rPr>
        <w:t xml:space="preserve"> juridiques de l’UFA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. Ceci tant pour la documentation </w:t>
      </w:r>
      <w:r w:rsidR="00952B85">
        <w:rPr>
          <w:rFonts w:ascii="Times New Roman" w:hAnsi="Times New Roman" w:cs="Times New Roman"/>
          <w:sz w:val="24"/>
          <w:szCs w:val="24"/>
        </w:rPr>
        <w:t>« </w:t>
      </w:r>
      <w:r w:rsidR="00821DBD">
        <w:rPr>
          <w:rFonts w:ascii="Times New Roman" w:hAnsi="Times New Roman" w:cs="Times New Roman"/>
          <w:sz w:val="24"/>
          <w:szCs w:val="24"/>
        </w:rPr>
        <w:t>papier</w:t>
      </w:r>
      <w:r w:rsidR="00952B85">
        <w:rPr>
          <w:rFonts w:ascii="Times New Roman" w:hAnsi="Times New Roman" w:cs="Times New Roman"/>
          <w:sz w:val="24"/>
          <w:szCs w:val="24"/>
        </w:rPr>
        <w:t> »</w:t>
      </w:r>
      <w:r w:rsidR="00821DBD">
        <w:rPr>
          <w:rFonts w:ascii="Times New Roman" w:hAnsi="Times New Roman" w:cs="Times New Roman"/>
          <w:sz w:val="24"/>
          <w:szCs w:val="24"/>
        </w:rPr>
        <w:t xml:space="preserve"> 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à </w:t>
      </w:r>
      <w:r w:rsidR="00E8105E" w:rsidRPr="00A01126">
        <w:rPr>
          <w:rFonts w:ascii="Times New Roman" w:hAnsi="Times New Roman" w:cs="Times New Roman"/>
          <w:sz w:val="24"/>
          <w:szCs w:val="24"/>
        </w:rPr>
        <w:t>mettre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à disposition des candidats que pour ce qui est de l</w:t>
      </w:r>
      <w:r w:rsidR="005C52F7">
        <w:rPr>
          <w:rFonts w:ascii="Times New Roman" w:hAnsi="Times New Roman" w:cs="Times New Roman"/>
          <w:sz w:val="24"/>
          <w:szCs w:val="24"/>
        </w:rPr>
        <w:t>a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="00E8105E" w:rsidRPr="00A01126">
        <w:rPr>
          <w:rFonts w:ascii="Times New Roman" w:hAnsi="Times New Roman" w:cs="Times New Roman"/>
          <w:sz w:val="24"/>
          <w:szCs w:val="24"/>
        </w:rPr>
        <w:t>présentation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des programmes sur les sites </w:t>
      </w:r>
      <w:r w:rsidR="00952B85">
        <w:rPr>
          <w:rFonts w:ascii="Times New Roman" w:hAnsi="Times New Roman" w:cs="Times New Roman"/>
          <w:sz w:val="24"/>
          <w:szCs w:val="24"/>
        </w:rPr>
        <w:t xml:space="preserve">internet 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des différentes </w:t>
      </w:r>
      <w:r w:rsidR="00E8105E" w:rsidRPr="00A01126">
        <w:rPr>
          <w:rFonts w:ascii="Times New Roman" w:hAnsi="Times New Roman" w:cs="Times New Roman"/>
          <w:sz w:val="24"/>
          <w:szCs w:val="24"/>
        </w:rPr>
        <w:t>universités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="00E8105E" w:rsidRPr="00A01126">
        <w:rPr>
          <w:rFonts w:ascii="Times New Roman" w:hAnsi="Times New Roman" w:cs="Times New Roman"/>
          <w:sz w:val="24"/>
          <w:szCs w:val="24"/>
        </w:rPr>
        <w:t>porteuses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des p</w:t>
      </w:r>
      <w:r w:rsidR="00E8105E">
        <w:rPr>
          <w:rFonts w:ascii="Times New Roman" w:hAnsi="Times New Roman" w:cs="Times New Roman"/>
          <w:sz w:val="24"/>
          <w:szCs w:val="24"/>
        </w:rPr>
        <w:t>ro</w:t>
      </w:r>
      <w:r w:rsidR="00A01126" w:rsidRPr="00A01126">
        <w:rPr>
          <w:rFonts w:ascii="Times New Roman" w:hAnsi="Times New Roman" w:cs="Times New Roman"/>
          <w:sz w:val="24"/>
          <w:szCs w:val="24"/>
        </w:rPr>
        <w:t>gr</w:t>
      </w:r>
      <w:r w:rsidR="00E8105E">
        <w:rPr>
          <w:rFonts w:ascii="Times New Roman" w:hAnsi="Times New Roman" w:cs="Times New Roman"/>
          <w:sz w:val="24"/>
          <w:szCs w:val="24"/>
        </w:rPr>
        <w:t>a</w:t>
      </w:r>
      <w:r w:rsidR="00821DBD">
        <w:rPr>
          <w:rFonts w:ascii="Times New Roman" w:hAnsi="Times New Roman" w:cs="Times New Roman"/>
          <w:sz w:val="24"/>
          <w:szCs w:val="24"/>
        </w:rPr>
        <w:t>mmes ainsi que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sur celui de l’</w:t>
      </w:r>
      <w:r w:rsidR="00521934" w:rsidRPr="00A01126">
        <w:rPr>
          <w:rFonts w:ascii="Times New Roman" w:hAnsi="Times New Roman" w:cs="Times New Roman"/>
          <w:sz w:val="24"/>
          <w:szCs w:val="24"/>
        </w:rPr>
        <w:t>UFA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 ; </w:t>
      </w:r>
      <w:r w:rsidR="005C52F7">
        <w:rPr>
          <w:rFonts w:ascii="Times New Roman" w:hAnsi="Times New Roman" w:cs="Times New Roman"/>
          <w:sz w:val="24"/>
          <w:szCs w:val="24"/>
        </w:rPr>
        <w:t xml:space="preserve">ont été évoqué </w:t>
      </w:r>
      <w:r w:rsidR="001D7D8C" w:rsidRPr="00A01126">
        <w:rPr>
          <w:rFonts w:ascii="Times New Roman" w:hAnsi="Times New Roman" w:cs="Times New Roman"/>
          <w:sz w:val="24"/>
          <w:szCs w:val="24"/>
        </w:rPr>
        <w:t xml:space="preserve">le guide formulé par les représentants des étudiants pour ce qui est de présentation des sites </w:t>
      </w:r>
      <w:r w:rsidR="000970B2" w:rsidRPr="00A01126">
        <w:rPr>
          <w:rFonts w:ascii="Times New Roman" w:hAnsi="Times New Roman" w:cs="Times New Roman"/>
          <w:sz w:val="24"/>
          <w:szCs w:val="24"/>
        </w:rPr>
        <w:t>internet</w:t>
      </w:r>
      <w:r w:rsidR="001D7D8C" w:rsidRPr="00A01126">
        <w:rPr>
          <w:rFonts w:ascii="Times New Roman" w:hAnsi="Times New Roman" w:cs="Times New Roman"/>
          <w:sz w:val="24"/>
          <w:szCs w:val="24"/>
        </w:rPr>
        <w:t xml:space="preserve"> des programmes portés par l’UFA.</w:t>
      </w:r>
    </w:p>
    <w:p w:rsidR="00821DBD" w:rsidRPr="00A01126" w:rsidRDefault="00821DBD" w:rsidP="00821DBD">
      <w:pPr>
        <w:pStyle w:val="Listenabsatz"/>
        <w:spacing w:before="240"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points concrets abordés ont été :</w:t>
      </w:r>
    </w:p>
    <w:p w:rsidR="00A01126" w:rsidRPr="00A01126" w:rsidRDefault="00A01126" w:rsidP="00E8105E">
      <w:pPr>
        <w:pStyle w:val="Listenabsatz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 xml:space="preserve">A. Actualisation guides des études/fiches, </w:t>
      </w:r>
      <w:r w:rsidR="00952B85">
        <w:rPr>
          <w:rFonts w:ascii="Times New Roman" w:hAnsi="Times New Roman" w:cs="Times New Roman"/>
          <w:sz w:val="24"/>
          <w:szCs w:val="24"/>
        </w:rPr>
        <w:t xml:space="preserve">avec l’idée d’une </w:t>
      </w:r>
      <w:r w:rsidRPr="00A01126">
        <w:rPr>
          <w:rFonts w:ascii="Times New Roman" w:hAnsi="Times New Roman" w:cs="Times New Roman"/>
          <w:sz w:val="24"/>
          <w:szCs w:val="24"/>
        </w:rPr>
        <w:t xml:space="preserve">présentation </w:t>
      </w:r>
      <w:r w:rsidR="00821DBD">
        <w:rPr>
          <w:rFonts w:ascii="Times New Roman" w:hAnsi="Times New Roman" w:cs="Times New Roman"/>
          <w:sz w:val="24"/>
          <w:szCs w:val="24"/>
        </w:rPr>
        <w:t xml:space="preserve">commune </w:t>
      </w:r>
      <w:r w:rsidRPr="00A01126">
        <w:rPr>
          <w:rFonts w:ascii="Times New Roman" w:hAnsi="Times New Roman" w:cs="Times New Roman"/>
          <w:sz w:val="24"/>
          <w:szCs w:val="24"/>
        </w:rPr>
        <w:t>du parcours intégré en deux versions linguistiques par les porteurs de programmes</w:t>
      </w:r>
      <w:r w:rsidR="00952B85">
        <w:rPr>
          <w:rFonts w:ascii="Times New Roman" w:hAnsi="Times New Roman" w:cs="Times New Roman"/>
          <w:sz w:val="24"/>
          <w:szCs w:val="24"/>
        </w:rPr>
        <w:t xml:space="preserve"> français et allemands</w:t>
      </w:r>
      <w:r w:rsidRPr="00A01126">
        <w:rPr>
          <w:rFonts w:ascii="Times New Roman" w:hAnsi="Times New Roman" w:cs="Times New Roman"/>
          <w:sz w:val="24"/>
          <w:szCs w:val="24"/>
        </w:rPr>
        <w:t xml:space="preserve">, </w:t>
      </w:r>
      <w:r w:rsidR="00952B85">
        <w:rPr>
          <w:rFonts w:ascii="Times New Roman" w:hAnsi="Times New Roman" w:cs="Times New Roman"/>
          <w:sz w:val="24"/>
          <w:szCs w:val="24"/>
        </w:rPr>
        <w:t xml:space="preserve">avec en conséquence </w:t>
      </w:r>
      <w:r w:rsidRPr="00A01126">
        <w:rPr>
          <w:rFonts w:ascii="Times New Roman" w:hAnsi="Times New Roman" w:cs="Times New Roman"/>
          <w:sz w:val="24"/>
          <w:szCs w:val="24"/>
        </w:rPr>
        <w:t xml:space="preserve">une seule fiche par parcours, </w:t>
      </w:r>
      <w:r w:rsidR="00952B85">
        <w:rPr>
          <w:rFonts w:ascii="Times New Roman" w:hAnsi="Times New Roman" w:cs="Times New Roman"/>
          <w:sz w:val="24"/>
          <w:szCs w:val="24"/>
        </w:rPr>
        <w:t xml:space="preserve">des formulaires à remplir en ligne. La question d’un </w:t>
      </w:r>
      <w:r w:rsidRPr="00A01126">
        <w:rPr>
          <w:rFonts w:ascii="Times New Roman" w:hAnsi="Times New Roman" w:cs="Times New Roman"/>
          <w:sz w:val="24"/>
          <w:szCs w:val="24"/>
        </w:rPr>
        <w:t xml:space="preserve">« fiche-modèle », </w:t>
      </w:r>
      <w:r w:rsidR="00821DBD">
        <w:rPr>
          <w:rFonts w:ascii="Times New Roman" w:hAnsi="Times New Roman" w:cs="Times New Roman"/>
          <w:sz w:val="24"/>
          <w:szCs w:val="24"/>
        </w:rPr>
        <w:t xml:space="preserve">avec une </w:t>
      </w:r>
      <w:r w:rsidRPr="00A01126">
        <w:rPr>
          <w:rFonts w:ascii="Times New Roman" w:hAnsi="Times New Roman" w:cs="Times New Roman"/>
          <w:sz w:val="24"/>
          <w:szCs w:val="24"/>
        </w:rPr>
        <w:t>veille commune par le groupe disciplinaire </w:t>
      </w:r>
      <w:r w:rsidR="00952B85">
        <w:rPr>
          <w:rFonts w:ascii="Times New Roman" w:hAnsi="Times New Roman" w:cs="Times New Roman"/>
          <w:sz w:val="24"/>
          <w:szCs w:val="24"/>
        </w:rPr>
        <w:t>reste ouverte.</w:t>
      </w:r>
    </w:p>
    <w:p w:rsidR="00A01126" w:rsidRPr="00A01126" w:rsidRDefault="00A01126" w:rsidP="00E8105E">
      <w:pPr>
        <w:pStyle w:val="Listenabsatz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 xml:space="preserve">B. Nouveau site UFA et présentation de la discipline Droit : Questions techniques comme l’accessibilité (par index, via l’onglet « formations/recherche »), </w:t>
      </w:r>
      <w:r w:rsidR="00E8105E">
        <w:rPr>
          <w:rFonts w:ascii="Times New Roman" w:hAnsi="Times New Roman" w:cs="Times New Roman"/>
          <w:sz w:val="24"/>
          <w:szCs w:val="24"/>
        </w:rPr>
        <w:t xml:space="preserve">un </w:t>
      </w:r>
      <w:r w:rsidR="00E8105E" w:rsidRPr="00A01126">
        <w:rPr>
          <w:rFonts w:ascii="Times New Roman" w:hAnsi="Times New Roman" w:cs="Times New Roman"/>
          <w:sz w:val="24"/>
          <w:szCs w:val="24"/>
        </w:rPr>
        <w:t xml:space="preserve">dénombrement des programmes </w:t>
      </w:r>
      <w:r w:rsidRPr="00A01126">
        <w:rPr>
          <w:rFonts w:ascii="Times New Roman" w:hAnsi="Times New Roman" w:cs="Times New Roman"/>
          <w:sz w:val="24"/>
          <w:szCs w:val="24"/>
        </w:rPr>
        <w:t xml:space="preserve">arborescence par disciplines ; </w:t>
      </w:r>
      <w:r w:rsidR="008004F0">
        <w:rPr>
          <w:rFonts w:ascii="Times New Roman" w:hAnsi="Times New Roman" w:cs="Times New Roman"/>
          <w:sz w:val="24"/>
          <w:szCs w:val="24"/>
        </w:rPr>
        <w:t xml:space="preserve">les membres </w:t>
      </w:r>
      <w:r w:rsidR="00E8105E">
        <w:rPr>
          <w:rFonts w:ascii="Times New Roman" w:hAnsi="Times New Roman" w:cs="Times New Roman"/>
          <w:sz w:val="24"/>
          <w:szCs w:val="24"/>
        </w:rPr>
        <w:t>présents</w:t>
      </w:r>
      <w:r w:rsidR="008004F0">
        <w:rPr>
          <w:rFonts w:ascii="Times New Roman" w:hAnsi="Times New Roman" w:cs="Times New Roman"/>
          <w:sz w:val="24"/>
          <w:szCs w:val="24"/>
        </w:rPr>
        <w:t xml:space="preserve"> du groupe de travail ont penché pour une subdivision la plus sim</w:t>
      </w:r>
      <w:r w:rsidR="00E8105E">
        <w:rPr>
          <w:rFonts w:ascii="Times New Roman" w:hAnsi="Times New Roman" w:cs="Times New Roman"/>
          <w:sz w:val="24"/>
          <w:szCs w:val="24"/>
        </w:rPr>
        <w:t>ple possible (</w:t>
      </w:r>
      <w:r w:rsidR="00E8105E" w:rsidRPr="00A01126">
        <w:rPr>
          <w:rFonts w:ascii="Times New Roman" w:hAnsi="Times New Roman" w:cs="Times New Roman"/>
          <w:sz w:val="24"/>
          <w:szCs w:val="24"/>
        </w:rPr>
        <w:t>droit public/privé/sciences politiques</w:t>
      </w:r>
      <w:r w:rsidR="00E8105E">
        <w:rPr>
          <w:rFonts w:ascii="Times New Roman" w:hAnsi="Times New Roman" w:cs="Times New Roman"/>
          <w:sz w:val="24"/>
          <w:szCs w:val="24"/>
        </w:rPr>
        <w:t>).</w:t>
      </w:r>
    </w:p>
    <w:p w:rsidR="00A01126" w:rsidRDefault="00E8105E" w:rsidP="00E8105E">
      <w:pPr>
        <w:pStyle w:val="Listenabsatz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t</w:t>
      </w:r>
      <w:r w:rsidR="00A01126" w:rsidRPr="00A01126">
        <w:rPr>
          <w:rFonts w:ascii="Times New Roman" w:hAnsi="Times New Roman" w:cs="Times New Roman"/>
          <w:sz w:val="24"/>
          <w:szCs w:val="24"/>
        </w:rPr>
        <w:t>exte commun de</w:t>
      </w:r>
      <w:r>
        <w:rPr>
          <w:rFonts w:ascii="Times New Roman" w:hAnsi="Times New Roman" w:cs="Times New Roman"/>
          <w:sz w:val="24"/>
          <w:szCs w:val="24"/>
        </w:rPr>
        <w:t xml:space="preserve"> présentation de la discipline, un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« chapeau » d’introduction à portée transversale</w:t>
      </w:r>
      <w:r w:rsidR="003B0496">
        <w:rPr>
          <w:rFonts w:ascii="Times New Roman" w:hAnsi="Times New Roman" w:cs="Times New Roman"/>
          <w:sz w:val="24"/>
          <w:szCs w:val="24"/>
        </w:rPr>
        <w:t>,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="00821DBD">
        <w:rPr>
          <w:rFonts w:ascii="Times New Roman" w:hAnsi="Times New Roman" w:cs="Times New Roman"/>
          <w:sz w:val="24"/>
          <w:szCs w:val="24"/>
        </w:rPr>
        <w:t xml:space="preserve">soulignant les aspects centraux des deux systèmes juridiques française et allemand 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pour guider les bacheliers </w:t>
      </w:r>
      <w:r w:rsidR="00821DBD">
        <w:rPr>
          <w:rFonts w:ascii="Times New Roman" w:hAnsi="Times New Roman" w:cs="Times New Roman"/>
          <w:sz w:val="24"/>
          <w:szCs w:val="24"/>
        </w:rPr>
        <w:t xml:space="preserve">des deux pays </w:t>
      </w:r>
      <w:r w:rsidR="00A01126" w:rsidRPr="00A01126">
        <w:rPr>
          <w:rFonts w:ascii="Times New Roman" w:hAnsi="Times New Roman" w:cs="Times New Roman"/>
          <w:sz w:val="24"/>
          <w:szCs w:val="24"/>
        </w:rPr>
        <w:t>dans leur orientation post-bac</w:t>
      </w:r>
      <w:r w:rsidR="00952B85">
        <w:rPr>
          <w:rFonts w:ascii="Times New Roman" w:hAnsi="Times New Roman" w:cs="Times New Roman"/>
          <w:sz w:val="24"/>
          <w:szCs w:val="24"/>
        </w:rPr>
        <w:t xml:space="preserve"> sera proposé</w:t>
      </w:r>
      <w:r>
        <w:rPr>
          <w:rFonts w:ascii="Times New Roman" w:hAnsi="Times New Roman" w:cs="Times New Roman"/>
          <w:sz w:val="24"/>
          <w:szCs w:val="24"/>
        </w:rPr>
        <w:t xml:space="preserve"> par les rapporteurs disciplinaires et soumis à l’approbation des membres du groupe.</w:t>
      </w:r>
    </w:p>
    <w:p w:rsidR="00821DBD" w:rsidRPr="00A01126" w:rsidRDefault="00821DBD" w:rsidP="00E8105E">
      <w:pPr>
        <w:pStyle w:val="Listenabsatz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cette occasion, les membres français du groupe ont échangé sur les difficultés françaises liées à la mise en place du dispositif </w:t>
      </w:r>
      <w:r w:rsidR="00952B85">
        <w:rPr>
          <w:rFonts w:ascii="Times New Roman" w:hAnsi="Times New Roman" w:cs="Times New Roman"/>
          <w:sz w:val="24"/>
          <w:szCs w:val="24"/>
        </w:rPr>
        <w:t>« </w:t>
      </w:r>
      <w:r w:rsidR="003B0496" w:rsidRPr="003B0496">
        <w:rPr>
          <w:rFonts w:ascii="Times New Roman" w:hAnsi="Times New Roman" w:cs="Times New Roman"/>
          <w:i/>
          <w:sz w:val="24"/>
          <w:szCs w:val="24"/>
        </w:rPr>
        <w:t>parcours sup</w:t>
      </w:r>
      <w:r w:rsidR="00952B85">
        <w:rPr>
          <w:rFonts w:ascii="Times New Roman" w:hAnsi="Times New Roman" w:cs="Times New Roman"/>
          <w:i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 xml:space="preserve"> et la </w:t>
      </w:r>
      <w:r w:rsidR="00952B85">
        <w:rPr>
          <w:rFonts w:ascii="Times New Roman" w:hAnsi="Times New Roman" w:cs="Times New Roman"/>
          <w:sz w:val="24"/>
          <w:szCs w:val="24"/>
        </w:rPr>
        <w:t xml:space="preserve">disparité pour ce qui est de la </w:t>
      </w:r>
      <w:r>
        <w:rPr>
          <w:rFonts w:ascii="Times New Roman" w:hAnsi="Times New Roman" w:cs="Times New Roman"/>
          <w:sz w:val="24"/>
          <w:szCs w:val="24"/>
        </w:rPr>
        <w:t xml:space="preserve">reconnaissance du caractère sélectif </w:t>
      </w:r>
      <w:r w:rsidR="00952B85">
        <w:rPr>
          <w:rFonts w:ascii="Times New Roman" w:hAnsi="Times New Roman" w:cs="Times New Roman"/>
          <w:sz w:val="24"/>
          <w:szCs w:val="24"/>
        </w:rPr>
        <w:t xml:space="preserve">des formations UFA </w:t>
      </w:r>
      <w:r>
        <w:rPr>
          <w:rFonts w:ascii="Times New Roman" w:hAnsi="Times New Roman" w:cs="Times New Roman"/>
          <w:sz w:val="24"/>
          <w:szCs w:val="24"/>
        </w:rPr>
        <w:t xml:space="preserve">par les </w:t>
      </w:r>
      <w:r w:rsidR="003B0496">
        <w:rPr>
          <w:rFonts w:ascii="Times New Roman" w:hAnsi="Times New Roman" w:cs="Times New Roman"/>
          <w:sz w:val="24"/>
          <w:szCs w:val="24"/>
        </w:rPr>
        <w:t xml:space="preserve">différents </w:t>
      </w:r>
      <w:r>
        <w:rPr>
          <w:rFonts w:ascii="Times New Roman" w:hAnsi="Times New Roman" w:cs="Times New Roman"/>
          <w:sz w:val="24"/>
          <w:szCs w:val="24"/>
        </w:rPr>
        <w:t>rectorat</w:t>
      </w:r>
      <w:r w:rsidR="003B04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caractère </w:t>
      </w:r>
      <w:r w:rsidR="003B0496">
        <w:rPr>
          <w:rFonts w:ascii="Times New Roman" w:hAnsi="Times New Roman" w:cs="Times New Roman"/>
          <w:sz w:val="24"/>
          <w:szCs w:val="24"/>
        </w:rPr>
        <w:lastRenderedPageBreak/>
        <w:t>résultant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496">
        <w:rPr>
          <w:rFonts w:ascii="Times New Roman" w:hAnsi="Times New Roman" w:cs="Times New Roman"/>
          <w:sz w:val="24"/>
          <w:szCs w:val="24"/>
        </w:rPr>
        <w:t>pourtant intrinsèquement</w:t>
      </w:r>
      <w:r>
        <w:rPr>
          <w:rFonts w:ascii="Times New Roman" w:hAnsi="Times New Roman" w:cs="Times New Roman"/>
          <w:sz w:val="24"/>
          <w:szCs w:val="24"/>
        </w:rPr>
        <w:t xml:space="preserve"> des exigences </w:t>
      </w:r>
      <w:r w:rsidR="003B0496">
        <w:rPr>
          <w:rFonts w:ascii="Times New Roman" w:hAnsi="Times New Roman" w:cs="Times New Roman"/>
          <w:sz w:val="24"/>
          <w:szCs w:val="24"/>
        </w:rPr>
        <w:t>linguistiques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496">
        <w:rPr>
          <w:rFonts w:ascii="Times New Roman" w:hAnsi="Times New Roman" w:cs="Times New Roman"/>
          <w:sz w:val="24"/>
          <w:szCs w:val="24"/>
        </w:rPr>
        <w:t>imposées</w:t>
      </w:r>
      <w:r>
        <w:rPr>
          <w:rFonts w:ascii="Times New Roman" w:hAnsi="Times New Roman" w:cs="Times New Roman"/>
          <w:sz w:val="24"/>
          <w:szCs w:val="24"/>
        </w:rPr>
        <w:t xml:space="preserve"> aux candidates/candidats.</w:t>
      </w:r>
    </w:p>
    <w:p w:rsidR="00A01126" w:rsidRPr="00A01126" w:rsidRDefault="00A01126" w:rsidP="00E8105E">
      <w:pPr>
        <w:pStyle w:val="Listenabsatz"/>
        <w:spacing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01126">
        <w:rPr>
          <w:rFonts w:ascii="Times New Roman" w:hAnsi="Times New Roman" w:cs="Times New Roman"/>
          <w:sz w:val="24"/>
          <w:szCs w:val="24"/>
        </w:rPr>
        <w:t xml:space="preserve">C. Plateforme </w:t>
      </w:r>
      <w:r w:rsidRPr="00A01126">
        <w:rPr>
          <w:rFonts w:ascii="Times New Roman" w:hAnsi="Times New Roman" w:cs="Times New Roman"/>
          <w:i/>
          <w:sz w:val="24"/>
          <w:szCs w:val="24"/>
        </w:rPr>
        <w:t>moodle</w:t>
      </w:r>
      <w:r w:rsidRPr="00A01126">
        <w:rPr>
          <w:rFonts w:ascii="Times New Roman" w:hAnsi="Times New Roman" w:cs="Times New Roman"/>
          <w:sz w:val="24"/>
          <w:szCs w:val="24"/>
        </w:rPr>
        <w:t xml:space="preserve"> UFA : Lieu de réflexion et d’échanges sur la discipline pour des questions ouvertes (par ex. financements, cumul ou non Erasmus/UFA/bourses de régions, échange de bonnes pratiques, communication sur les programmes et l’UFA en soi, </w:t>
      </w:r>
      <w:r w:rsidRPr="00A01126">
        <w:rPr>
          <w:rFonts w:ascii="Times New Roman" w:hAnsi="Times New Roman" w:cs="Times New Roman"/>
          <w:i/>
          <w:sz w:val="24"/>
          <w:szCs w:val="24"/>
        </w:rPr>
        <w:t>alumni Praxis</w:t>
      </w:r>
      <w:r w:rsidRPr="00A01126">
        <w:rPr>
          <w:rFonts w:ascii="Times New Roman" w:hAnsi="Times New Roman" w:cs="Times New Roman"/>
          <w:sz w:val="24"/>
          <w:szCs w:val="24"/>
        </w:rPr>
        <w:t>/réseau, lacunes dans l’offre de formation ou saturation, projets communs : ex. collèges doctoraux, universités d’été…) ;</w:t>
      </w:r>
    </w:p>
    <w:p w:rsidR="00A01126" w:rsidRPr="00A01126" w:rsidRDefault="003B0496" w:rsidP="00A01126">
      <w:pPr>
        <w:pStyle w:val="Listenabsatz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b</w:t>
      </w:r>
      <w:r w:rsidR="00A01126" w:rsidRPr="00A01126">
        <w:rPr>
          <w:rFonts w:ascii="Times New Roman" w:hAnsi="Times New Roman" w:cs="Times New Roman"/>
          <w:sz w:val="24"/>
          <w:szCs w:val="24"/>
        </w:rPr>
        <w:t xml:space="preserve">rève présentation des points forts de l’atelier UFA sur la communication numérique et multimédia du 26 avril </w:t>
      </w:r>
      <w:r w:rsidR="00952B85">
        <w:rPr>
          <w:rFonts w:ascii="Times New Roman" w:hAnsi="Times New Roman" w:cs="Times New Roman"/>
          <w:sz w:val="24"/>
          <w:szCs w:val="24"/>
        </w:rPr>
        <w:t xml:space="preserve">2018 </w:t>
      </w:r>
      <w:r w:rsidR="00332A6D">
        <w:rPr>
          <w:rFonts w:ascii="Times New Roman" w:hAnsi="Times New Roman" w:cs="Times New Roman"/>
          <w:sz w:val="24"/>
          <w:szCs w:val="24"/>
        </w:rPr>
        <w:t xml:space="preserve">a été faite </w:t>
      </w:r>
      <w:r w:rsidR="00A01126" w:rsidRPr="00A01126">
        <w:rPr>
          <w:rFonts w:ascii="Times New Roman" w:hAnsi="Times New Roman" w:cs="Times New Roman"/>
          <w:sz w:val="24"/>
          <w:szCs w:val="24"/>
        </w:rPr>
        <w:t>par J. Walther</w:t>
      </w:r>
      <w:r w:rsidR="00332A6D">
        <w:rPr>
          <w:rFonts w:ascii="Times New Roman" w:hAnsi="Times New Roman" w:cs="Times New Roman"/>
          <w:sz w:val="24"/>
          <w:szCs w:val="24"/>
        </w:rPr>
        <w:t>.</w:t>
      </w:r>
    </w:p>
    <w:p w:rsidR="000970B2" w:rsidRPr="00A01126" w:rsidRDefault="000970B2" w:rsidP="00A01126">
      <w:pPr>
        <w:spacing w:before="240"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 xml:space="preserve">La présentation de </w:t>
      </w:r>
      <w:r w:rsidR="00952B85">
        <w:rPr>
          <w:rFonts w:ascii="Times New Roman" w:hAnsi="Times New Roman" w:cs="Times New Roman"/>
          <w:sz w:val="24"/>
          <w:szCs w:val="24"/>
        </w:rPr>
        <w:t>« </w:t>
      </w:r>
      <w:r w:rsidR="00952B85" w:rsidRPr="00A01126">
        <w:rPr>
          <w:rFonts w:ascii="Times New Roman" w:hAnsi="Times New Roman" w:cs="Times New Roman"/>
          <w:sz w:val="24"/>
          <w:szCs w:val="24"/>
        </w:rPr>
        <w:t>l’</w:t>
      </w:r>
      <w:r w:rsidR="00952B85">
        <w:rPr>
          <w:rFonts w:ascii="Times New Roman" w:hAnsi="Times New Roman" w:cs="Times New Roman"/>
          <w:sz w:val="24"/>
          <w:szCs w:val="24"/>
        </w:rPr>
        <w:t>Université</w:t>
      </w:r>
      <w:r w:rsidRPr="00A01126">
        <w:rPr>
          <w:rFonts w:ascii="Times New Roman" w:hAnsi="Times New Roman" w:cs="Times New Roman"/>
          <w:sz w:val="24"/>
          <w:szCs w:val="24"/>
        </w:rPr>
        <w:t xml:space="preserve"> </w:t>
      </w:r>
      <w:r w:rsidR="00952B85">
        <w:rPr>
          <w:rFonts w:ascii="Times New Roman" w:hAnsi="Times New Roman" w:cs="Times New Roman"/>
          <w:sz w:val="24"/>
          <w:szCs w:val="24"/>
        </w:rPr>
        <w:t>Numérique Juridique Francophone »</w:t>
      </w:r>
      <w:r w:rsidRPr="00A01126">
        <w:rPr>
          <w:rFonts w:ascii="Times New Roman" w:hAnsi="Times New Roman" w:cs="Times New Roman"/>
          <w:sz w:val="24"/>
          <w:szCs w:val="24"/>
        </w:rPr>
        <w:t xml:space="preserve"> a dû être annulée, M. Volmerange n’ayant pu être présent ce jour, son vol ayant été annulé.</w:t>
      </w:r>
    </w:p>
    <w:p w:rsidR="006B1339" w:rsidRPr="00A01126" w:rsidRDefault="006B1339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 xml:space="preserve">La problématique des collèges doctoraux n’a pas être discutée lors de cette réunion, il est donc proposé de la renvoyer à une rencontre ultérieure. </w:t>
      </w:r>
    </w:p>
    <w:p w:rsidR="00BC172D" w:rsidRPr="00A01126" w:rsidRDefault="00BC172D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387" w:rsidRPr="00A01126" w:rsidRDefault="00CE5387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>Le 23 mai 2018, Metz</w:t>
      </w:r>
    </w:p>
    <w:p w:rsidR="00CE5387" w:rsidRPr="00A01126" w:rsidRDefault="00CE5387" w:rsidP="00A0112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26">
        <w:rPr>
          <w:rFonts w:ascii="Times New Roman" w:hAnsi="Times New Roman" w:cs="Times New Roman"/>
          <w:sz w:val="24"/>
          <w:szCs w:val="24"/>
        </w:rPr>
        <w:t>Julien Walther</w:t>
      </w:r>
    </w:p>
    <w:sectPr w:rsidR="00CE5387" w:rsidRPr="00A011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FF" w:rsidRDefault="00AB3DFF" w:rsidP="00907C7F">
      <w:pPr>
        <w:spacing w:after="0" w:line="240" w:lineRule="auto"/>
      </w:pPr>
      <w:r>
        <w:separator/>
      </w:r>
    </w:p>
  </w:endnote>
  <w:endnote w:type="continuationSeparator" w:id="0">
    <w:p w:rsidR="00AB3DFF" w:rsidRDefault="00AB3DFF" w:rsidP="0090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838894"/>
      <w:docPartObj>
        <w:docPartGallery w:val="Page Numbers (Bottom of Page)"/>
        <w:docPartUnique/>
      </w:docPartObj>
    </w:sdtPr>
    <w:sdtEndPr/>
    <w:sdtContent>
      <w:p w:rsidR="00907C7F" w:rsidRDefault="00907C7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737">
          <w:rPr>
            <w:noProof/>
          </w:rPr>
          <w:t>3</w:t>
        </w:r>
        <w:r>
          <w:fldChar w:fldCharType="end"/>
        </w:r>
      </w:p>
    </w:sdtContent>
  </w:sdt>
  <w:p w:rsidR="00907C7F" w:rsidRDefault="00907C7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FF" w:rsidRDefault="00AB3DFF" w:rsidP="00907C7F">
      <w:pPr>
        <w:spacing w:after="0" w:line="240" w:lineRule="auto"/>
      </w:pPr>
      <w:r>
        <w:separator/>
      </w:r>
    </w:p>
  </w:footnote>
  <w:footnote w:type="continuationSeparator" w:id="0">
    <w:p w:rsidR="00AB3DFF" w:rsidRDefault="00AB3DFF" w:rsidP="00907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47FC"/>
    <w:multiLevelType w:val="hybridMultilevel"/>
    <w:tmpl w:val="06AC6088"/>
    <w:lvl w:ilvl="0" w:tplc="2D50A6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8273A"/>
    <w:multiLevelType w:val="hybridMultilevel"/>
    <w:tmpl w:val="17161B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D5"/>
    <w:rsid w:val="000970B2"/>
    <w:rsid w:val="0015336E"/>
    <w:rsid w:val="001D7D8C"/>
    <w:rsid w:val="001F14BC"/>
    <w:rsid w:val="00206D61"/>
    <w:rsid w:val="002259E8"/>
    <w:rsid w:val="00332A6D"/>
    <w:rsid w:val="003B0496"/>
    <w:rsid w:val="003D5759"/>
    <w:rsid w:val="00521934"/>
    <w:rsid w:val="0053207D"/>
    <w:rsid w:val="005C52F7"/>
    <w:rsid w:val="005E0DAB"/>
    <w:rsid w:val="006B1339"/>
    <w:rsid w:val="006C437C"/>
    <w:rsid w:val="008004F0"/>
    <w:rsid w:val="00821DBD"/>
    <w:rsid w:val="00834723"/>
    <w:rsid w:val="008352B5"/>
    <w:rsid w:val="00895BAD"/>
    <w:rsid w:val="00907C7F"/>
    <w:rsid w:val="00952B85"/>
    <w:rsid w:val="00A01126"/>
    <w:rsid w:val="00A610AF"/>
    <w:rsid w:val="00AB3DFF"/>
    <w:rsid w:val="00B80E08"/>
    <w:rsid w:val="00BA4598"/>
    <w:rsid w:val="00BC172D"/>
    <w:rsid w:val="00C515A7"/>
    <w:rsid w:val="00C96DB1"/>
    <w:rsid w:val="00CA3737"/>
    <w:rsid w:val="00CE5387"/>
    <w:rsid w:val="00D165D5"/>
    <w:rsid w:val="00D23CE1"/>
    <w:rsid w:val="00D3323D"/>
    <w:rsid w:val="00E8105E"/>
    <w:rsid w:val="00F9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65D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0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7C7F"/>
  </w:style>
  <w:style w:type="paragraph" w:styleId="Fuzeile">
    <w:name w:val="footer"/>
    <w:basedOn w:val="Standard"/>
    <w:link w:val="FuzeileZchn"/>
    <w:uiPriority w:val="99"/>
    <w:unhideWhenUsed/>
    <w:rsid w:val="0090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65D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0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7C7F"/>
  </w:style>
  <w:style w:type="paragraph" w:styleId="Fuzeile">
    <w:name w:val="footer"/>
    <w:basedOn w:val="Standard"/>
    <w:link w:val="FuzeileZchn"/>
    <w:uiPriority w:val="99"/>
    <w:unhideWhenUsed/>
    <w:rsid w:val="00907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5887</Characters>
  <Application>Microsoft Office Word</Application>
  <DocSecurity>4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Walther</dc:creator>
  <cp:lastModifiedBy>Carole Reimeringer</cp:lastModifiedBy>
  <cp:revision>2</cp:revision>
  <dcterms:created xsi:type="dcterms:W3CDTF">2018-09-06T09:00:00Z</dcterms:created>
  <dcterms:modified xsi:type="dcterms:W3CDTF">2018-09-06T09:00:00Z</dcterms:modified>
</cp:coreProperties>
</file>